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E8A12C" w14:textId="38FEB9BB" w:rsidR="00481303" w:rsidRDefault="00000000">
      <w:pPr>
        <w:pStyle w:val="Corpsdetexte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pict w14:anchorId="77CCBA7B">
          <v:shapetype id="_x0000_t202" coordsize="21600,21600" o:spt="202" path="m,l,21600r21600,l21600,xe">
            <v:stroke joinstyle="miter"/>
            <v:path gradientshapeok="t" o:connecttype="rect"/>
          </v:shapetype>
          <v:shape id="_x0000_s2079" type="#_x0000_t202" style="position:absolute;margin-left:215.1pt;margin-top:-.15pt;width:178.75pt;height:26.15pt;z-index:487607808" fillcolor="#a2d9ec" stroked="f">
            <v:textbox style="mso-next-textbox:#_x0000_s2079" inset="0,0,0,0">
              <w:txbxContent>
                <w:p w14:paraId="5CD8DDB2" w14:textId="7D3699D1" w:rsidR="00481303" w:rsidRDefault="00EC27C1" w:rsidP="00EC27C1">
                  <w:pPr>
                    <w:spacing w:before="125"/>
                    <w:rPr>
                      <w:rFonts w:ascii="Verdana" w:hAnsi="Verdana"/>
                      <w:b/>
                      <w:sz w:val="21"/>
                    </w:rPr>
                  </w:pPr>
                  <w:r>
                    <w:rPr>
                      <w:rFonts w:ascii="Verdana" w:hAnsi="Verdana"/>
                      <w:b/>
                      <w:color w:val="FFFAF9"/>
                      <w:spacing w:val="9"/>
                      <w:w w:val="95"/>
                      <w:sz w:val="21"/>
                    </w:rPr>
                    <w:t xml:space="preserve">         </w:t>
                  </w:r>
                  <w:r w:rsidR="00A03349">
                    <w:rPr>
                      <w:rFonts w:ascii="Verdana" w:hAnsi="Verdana"/>
                      <w:b/>
                      <w:color w:val="FFFAF9"/>
                      <w:spacing w:val="9"/>
                      <w:w w:val="95"/>
                      <w:sz w:val="21"/>
                    </w:rPr>
                    <w:t xml:space="preserve">       </w:t>
                  </w:r>
                  <w:r>
                    <w:rPr>
                      <w:rFonts w:ascii="Verdana" w:hAnsi="Verdana"/>
                      <w:b/>
                      <w:color w:val="FFFAF9"/>
                      <w:spacing w:val="9"/>
                      <w:w w:val="95"/>
                      <w:sz w:val="21"/>
                    </w:rPr>
                    <w:t xml:space="preserve">  </w:t>
                  </w:r>
                  <w:r w:rsidR="00A03349">
                    <w:rPr>
                      <w:rFonts w:ascii="Verdana" w:hAnsi="Verdana"/>
                      <w:b/>
                      <w:color w:val="FFFAF9"/>
                      <w:spacing w:val="9"/>
                      <w:w w:val="95"/>
                      <w:sz w:val="21"/>
                    </w:rPr>
                    <w:t>SANTE</w:t>
                  </w:r>
                </w:p>
              </w:txbxContent>
            </v:textbox>
          </v:shape>
        </w:pict>
      </w:r>
      <w:r>
        <w:rPr>
          <w:rFonts w:ascii="Times New Roman"/>
          <w:noProof/>
          <w:sz w:val="20"/>
        </w:rPr>
        <w:pict w14:anchorId="1C0FAA79">
          <v:rect id="_x0000_s2095" style="position:absolute;margin-left:0;margin-top:-.15pt;width:595.5pt;height:116.35pt;z-index:487591424" fillcolor="#75c2c3" stroked="f"/>
        </w:pict>
      </w:r>
    </w:p>
    <w:p w14:paraId="697BE501" w14:textId="1F27FAED" w:rsidR="00481303" w:rsidRDefault="00000000">
      <w:pPr>
        <w:pStyle w:val="Corpsdetexte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pict w14:anchorId="68EA3CF7">
          <v:shape id="_x0000_s2080" type="#_x0000_t202" style="position:absolute;margin-left:0;margin-top:9.15pt;width:595.5pt;height:51.65pt;z-index:487606784" fillcolor="#75c2c3" stroked="f">
            <v:textbox style="mso-next-textbox:#_x0000_s2080" inset="0,0,0,0">
              <w:txbxContent>
                <w:p w14:paraId="5433FC9C" w14:textId="00294A47" w:rsidR="00481303" w:rsidRPr="00DB0CF1" w:rsidRDefault="00A03349">
                  <w:pPr>
                    <w:spacing w:before="294"/>
                    <w:ind w:left="1518" w:right="1104"/>
                    <w:jc w:val="center"/>
                    <w:rPr>
                      <w:rFonts w:ascii="Tahoma" w:hAnsi="Tahoma"/>
                      <w:sz w:val="36"/>
                      <w:szCs w:val="36"/>
                    </w:rPr>
                  </w:pPr>
                  <w:proofErr w:type="spellStart"/>
                  <w:r>
                    <w:rPr>
                      <w:rFonts w:ascii="Tahoma" w:hAnsi="Tahoma"/>
                      <w:color w:val="FFFAF9"/>
                      <w:w w:val="95"/>
                      <w:sz w:val="36"/>
                      <w:szCs w:val="36"/>
                    </w:rPr>
                    <w:t>Women</w:t>
                  </w:r>
                  <w:proofErr w:type="spellEnd"/>
                  <w:r>
                    <w:rPr>
                      <w:rFonts w:ascii="Tahoma" w:hAnsi="Tahoma"/>
                      <w:color w:val="FFFAF9"/>
                      <w:w w:val="95"/>
                      <w:sz w:val="36"/>
                      <w:szCs w:val="36"/>
                    </w:rPr>
                    <w:t xml:space="preserve"> Ergo Team</w:t>
                  </w:r>
                  <w:r w:rsidR="00D66A8C" w:rsidRPr="00DB0CF1">
                    <w:rPr>
                      <w:rFonts w:ascii="Tahoma" w:hAnsi="Tahoma"/>
                      <w:color w:val="FFFAF9"/>
                      <w:w w:val="95"/>
                      <w:sz w:val="36"/>
                      <w:szCs w:val="36"/>
                    </w:rPr>
                    <w:t xml:space="preserve"> </w:t>
                  </w:r>
                </w:p>
              </w:txbxContent>
            </v:textbox>
          </v:shape>
        </w:pict>
      </w:r>
    </w:p>
    <w:p w14:paraId="510D5744" w14:textId="186DD702" w:rsidR="00481303" w:rsidRDefault="00000000">
      <w:pPr>
        <w:pStyle w:val="Corpsdetexte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pict w14:anchorId="5D0BD878">
          <v:line id="_x0000_s2088" style="position:absolute;z-index:487598592" from="380.3pt,3.35pt" to="380.3pt,-22.9pt" strokecolor="white" strokeweight=".26667mm"/>
        </w:pict>
      </w:r>
      <w:r>
        <w:rPr>
          <w:rFonts w:ascii="Times New Roman"/>
          <w:noProof/>
          <w:sz w:val="20"/>
        </w:rPr>
        <w:pict w14:anchorId="38163CD4">
          <v:line id="_x0000_s2091" style="position:absolute;z-index:487595520" from="380.3pt,3.35pt" to="380.3pt,-22.9pt" strokecolor="white" strokeweight=".26667mm"/>
        </w:pict>
      </w:r>
      <w:r>
        <w:rPr>
          <w:rFonts w:ascii="Times New Roman"/>
          <w:noProof/>
          <w:sz w:val="20"/>
        </w:rPr>
        <w:pict w14:anchorId="5533031A">
          <v:line id="_x0000_s2092" style="position:absolute;z-index:487594496" from="214.75pt,3.35pt" to="214.75pt,-22.9pt" strokecolor="white" strokeweight=".26667mm"/>
        </w:pict>
      </w:r>
      <w:r>
        <w:rPr>
          <w:rFonts w:ascii="Times New Roman"/>
          <w:noProof/>
          <w:sz w:val="20"/>
        </w:rPr>
        <w:pict w14:anchorId="0686D08D">
          <v:line id="_x0000_s2093" style="position:absolute;z-index:487593472" from="215.5pt,3.4pt" to="380.65pt,3.4pt" strokecolor="white" strokeweight=".24647mm"/>
        </w:pict>
      </w:r>
    </w:p>
    <w:p w14:paraId="07D9A7DE" w14:textId="77777777" w:rsidR="00481303" w:rsidRDefault="00481303">
      <w:pPr>
        <w:pStyle w:val="Corpsdetexte"/>
        <w:rPr>
          <w:rFonts w:ascii="Times New Roman"/>
          <w:sz w:val="20"/>
        </w:rPr>
      </w:pPr>
    </w:p>
    <w:p w14:paraId="4409B329" w14:textId="77777777" w:rsidR="00481303" w:rsidRDefault="00481303">
      <w:pPr>
        <w:pStyle w:val="Corpsdetexte"/>
        <w:rPr>
          <w:rFonts w:ascii="Times New Roman"/>
          <w:sz w:val="20"/>
        </w:rPr>
      </w:pPr>
    </w:p>
    <w:p w14:paraId="432AF89F" w14:textId="1DC47941" w:rsidR="00481303" w:rsidRDefault="00000000">
      <w:pPr>
        <w:pStyle w:val="Corpsdetexte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pict w14:anchorId="367A5A09">
          <v:shape id="_x0000_s2085" type="#_x0000_t202" style="position:absolute;margin-left:517.85pt;margin-top:3.75pt;width:74.9pt;height:46.05pt;z-index:487601664" filled="f" stroked="f">
            <v:textbox style="mso-next-textbox:#_x0000_s2085" inset="0,0,0,0">
              <w:txbxContent>
                <w:p w14:paraId="69084732" w14:textId="77777777" w:rsidR="00B87111" w:rsidRDefault="00B87111">
                  <w:pPr>
                    <w:spacing w:line="159" w:lineRule="exact"/>
                    <w:rPr>
                      <w:color w:val="535353"/>
                      <w:w w:val="90"/>
                      <w:sz w:val="16"/>
                    </w:rPr>
                  </w:pPr>
                </w:p>
                <w:p w14:paraId="0E37A207" w14:textId="77777777" w:rsidR="00D1286D" w:rsidRDefault="00D1286D">
                  <w:pPr>
                    <w:spacing w:line="159" w:lineRule="exact"/>
                    <w:rPr>
                      <w:color w:val="535353"/>
                      <w:w w:val="90"/>
                      <w:sz w:val="16"/>
                    </w:rPr>
                  </w:pPr>
                </w:p>
                <w:p w14:paraId="3EB8F1D2" w14:textId="60972358" w:rsidR="006D0106" w:rsidRDefault="0056683C">
                  <w:pPr>
                    <w:spacing w:line="159" w:lineRule="exact"/>
                    <w:rPr>
                      <w:color w:val="535353"/>
                      <w:w w:val="90"/>
                      <w:sz w:val="16"/>
                    </w:rPr>
                  </w:pPr>
                  <w:r>
                    <w:rPr>
                      <w:color w:val="535353"/>
                      <w:w w:val="90"/>
                      <w:sz w:val="16"/>
                    </w:rPr>
                    <w:t>Infirmières en santé du travail</w:t>
                  </w:r>
                </w:p>
                <w:p w14:paraId="0BB583F9" w14:textId="6E41D1D5" w:rsidR="00444AD7" w:rsidRPr="006D0106" w:rsidRDefault="00444AD7">
                  <w:pPr>
                    <w:spacing w:line="159" w:lineRule="exact"/>
                    <w:rPr>
                      <w:color w:val="535353"/>
                      <w:w w:val="90"/>
                      <w:sz w:val="16"/>
                    </w:rPr>
                  </w:pPr>
                  <w:r>
                    <w:rPr>
                      <w:color w:val="535353"/>
                      <w:w w:val="90"/>
                      <w:sz w:val="16"/>
                    </w:rPr>
                    <w:t xml:space="preserve">03 </w:t>
                  </w:r>
                  <w:r w:rsidR="0056683C">
                    <w:rPr>
                      <w:color w:val="535353"/>
                      <w:w w:val="90"/>
                      <w:sz w:val="16"/>
                    </w:rPr>
                    <w:t>88 53 55 55</w:t>
                  </w:r>
                </w:p>
              </w:txbxContent>
            </v:textbox>
          </v:shape>
        </w:pict>
      </w:r>
    </w:p>
    <w:p w14:paraId="6290C599" w14:textId="70A54319" w:rsidR="00481303" w:rsidRDefault="00000000">
      <w:pPr>
        <w:pStyle w:val="Corpsdetexte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pict w14:anchorId="70724084">
          <v:shape id="_x0000_s2086" type="#_x0000_t202" style="position:absolute;margin-left:388.4pt;margin-top:10.05pt;width:125.1pt;height:42.15pt;z-index:487600640" filled="f" stroked="f">
            <v:textbox style="mso-next-textbox:#_x0000_s2086" inset="0,0,0,0">
              <w:txbxContent>
                <w:p w14:paraId="6B8D220F" w14:textId="41E78650" w:rsidR="00444AD7" w:rsidRDefault="0056683C">
                  <w:pPr>
                    <w:spacing w:line="159" w:lineRule="exact"/>
                    <w:rPr>
                      <w:sz w:val="16"/>
                    </w:rPr>
                  </w:pPr>
                  <w:r w:rsidRPr="0056683C">
                    <w:rPr>
                      <w:sz w:val="16"/>
                    </w:rPr>
                    <w:t>Claire.daviet@corteva.com</w:t>
                  </w:r>
                </w:p>
                <w:p w14:paraId="12C68917" w14:textId="77777777" w:rsidR="0056683C" w:rsidRDefault="0056683C">
                  <w:pPr>
                    <w:spacing w:line="159" w:lineRule="exact"/>
                    <w:rPr>
                      <w:sz w:val="16"/>
                    </w:rPr>
                  </w:pPr>
                </w:p>
                <w:p w14:paraId="625538F0" w14:textId="7C204C54" w:rsidR="0056683C" w:rsidRPr="00D1286D" w:rsidRDefault="0056683C">
                  <w:pPr>
                    <w:spacing w:line="159" w:lineRule="exact"/>
                    <w:rPr>
                      <w:sz w:val="16"/>
                    </w:rPr>
                  </w:pPr>
                  <w:r>
                    <w:rPr>
                      <w:sz w:val="16"/>
                    </w:rPr>
                    <w:t>Delphine.apy@corteva.com</w:t>
                  </w:r>
                </w:p>
              </w:txbxContent>
            </v:textbox>
          </v:shape>
        </w:pict>
      </w:r>
      <w:r>
        <w:rPr>
          <w:rFonts w:ascii="Times New Roman"/>
          <w:noProof/>
          <w:sz w:val="20"/>
        </w:rPr>
        <w:pict w14:anchorId="7F207C91">
          <v:shape id="_x0000_s2087" type="#_x0000_t202" style="position:absolute;margin-left:227.5pt;margin-top:10.05pt;width:111.9pt;height:28.25pt;z-index:487599616" filled="f" stroked="f">
            <v:textbox style="mso-next-textbox:#_x0000_s2087" inset="0,0,0,0">
              <w:txbxContent>
                <w:p w14:paraId="49D783E0" w14:textId="6F1D1EB7" w:rsidR="00D1286D" w:rsidRDefault="00444AD7" w:rsidP="00F04791">
                  <w:pPr>
                    <w:spacing w:before="41"/>
                    <w:rPr>
                      <w:color w:val="535353"/>
                      <w:sz w:val="16"/>
                    </w:rPr>
                  </w:pPr>
                  <w:r>
                    <w:rPr>
                      <w:color w:val="535353"/>
                      <w:sz w:val="16"/>
                    </w:rPr>
                    <w:t>82 rue de Wittelsheim</w:t>
                  </w:r>
                </w:p>
                <w:p w14:paraId="14FB36B1" w14:textId="20961D4D" w:rsidR="00444AD7" w:rsidRPr="00F04791" w:rsidRDefault="00444AD7" w:rsidP="00F04791">
                  <w:pPr>
                    <w:spacing w:before="41"/>
                    <w:rPr>
                      <w:color w:val="535353"/>
                      <w:sz w:val="16"/>
                    </w:rPr>
                  </w:pPr>
                  <w:r>
                    <w:rPr>
                      <w:color w:val="535353"/>
                      <w:sz w:val="16"/>
                    </w:rPr>
                    <w:t>68701 Cernay</w:t>
                  </w:r>
                </w:p>
              </w:txbxContent>
            </v:textbox>
          </v:shape>
        </w:pict>
      </w:r>
      <w:r>
        <w:rPr>
          <w:rFonts w:ascii="Times New Roman"/>
          <w:noProof/>
          <w:sz w:val="20"/>
        </w:rPr>
        <w:pict w14:anchorId="1314F7D8">
          <v:shape id="_x0000_s2081" type="#_x0000_t202" style="position:absolute;margin-left:0;margin-top:10.05pt;width:181.6pt;height:26.2pt;z-index:487605760" stroked="f">
            <v:textbox style="mso-next-textbox:#_x0000_s2081" inset="0,0,0,0">
              <w:txbxContent>
                <w:p w14:paraId="2A6CBC76" w14:textId="5791C8C0" w:rsidR="00481303" w:rsidRPr="00B87111" w:rsidRDefault="00444AD7" w:rsidP="00F04791">
                  <w:pPr>
                    <w:spacing w:before="88"/>
                    <w:ind w:left="74"/>
                    <w:jc w:val="center"/>
                    <w:rPr>
                      <w:rFonts w:ascii="Lucida Sans Unicode"/>
                      <w:sz w:val="25"/>
                    </w:rPr>
                  </w:pPr>
                  <w:r>
                    <w:rPr>
                      <w:rFonts w:ascii="Lucida Sans Unicode"/>
                      <w:color w:val="535353"/>
                      <w:w w:val="110"/>
                      <w:sz w:val="25"/>
                    </w:rPr>
                    <w:t>CORTEVA</w:t>
                  </w:r>
                </w:p>
              </w:txbxContent>
            </v:textbox>
          </v:shape>
        </w:pict>
      </w:r>
      <w:r>
        <w:rPr>
          <w:rFonts w:ascii="Times New Roman"/>
          <w:noProof/>
          <w:sz w:val="20"/>
        </w:rPr>
        <w:pict w14:anchorId="782A8A14">
          <v:shape id="_x0000_s2094" style="position:absolute;margin-left:201pt;margin-top:9.55pt;width:178.8pt;height:22.6pt;z-index:487592448" coordorigin="4020,-1239" coordsize="3576,452" o:spt="100" adj="0,,0" path="m4320,-1087r-11,-54l4308,-1146r-32,-48l4229,-1227r-5,-1l4224,-1087r-4,22l4208,-1048r-17,12l4170,-1032r-21,-4l4132,-1048r-11,-17l4117,-1087r4,-21l4132,-1125r17,-12l4170,-1141r21,4l4208,-1125r12,17l4224,-1087r,-141l4170,-1239r-58,12l4064,-1194r-32,48l4020,-1087r24,93l4095,-902r52,70l4170,-804r24,-28l4245,-902r52,-92l4306,-1032r14,-55xm7596,-1103r-3,-18l7583,-1135r-14,-10l7551,-1148r,45l7551,-1058r-180,112l7191,-1058r,-45l7371,-991r180,-112l7551,-1148r-360,l7173,-1145r-14,10l7150,-1121r-4,18l7146,-833r3,18l7159,-801r14,10l7191,-788r360,l7569,-791r14,-10l7593,-815r3,-18l7596,-946r,-157xe" stroked="f">
            <v:stroke joinstyle="round"/>
            <v:formulas/>
            <v:path arrowok="t" o:connecttype="segments"/>
          </v:shape>
        </w:pict>
      </w:r>
    </w:p>
    <w:p w14:paraId="66F9769D" w14:textId="3F5DB60A" w:rsidR="00481303" w:rsidRDefault="00481303">
      <w:pPr>
        <w:pStyle w:val="Corpsdetexte"/>
        <w:rPr>
          <w:rFonts w:ascii="Times New Roman"/>
          <w:sz w:val="20"/>
        </w:rPr>
      </w:pPr>
    </w:p>
    <w:p w14:paraId="0B4864CB" w14:textId="2982E0F0" w:rsidR="00481303" w:rsidRDefault="00481303">
      <w:pPr>
        <w:pStyle w:val="Corpsdetexte"/>
        <w:rPr>
          <w:rFonts w:ascii="Times New Roman"/>
          <w:sz w:val="20"/>
        </w:rPr>
      </w:pPr>
    </w:p>
    <w:p w14:paraId="734F679B" w14:textId="77777777" w:rsidR="00481303" w:rsidRDefault="00481303">
      <w:pPr>
        <w:pStyle w:val="Corpsdetexte"/>
        <w:rPr>
          <w:rFonts w:ascii="Times New Roman"/>
          <w:sz w:val="20"/>
        </w:rPr>
      </w:pPr>
    </w:p>
    <w:p w14:paraId="4846976D" w14:textId="1D4D17F6" w:rsidR="00481303" w:rsidRDefault="00000000">
      <w:pPr>
        <w:pStyle w:val="Corpsdetexte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pict w14:anchorId="319CF480">
          <v:shape id="_x0000_s2082" type="#_x0000_t202" style="position:absolute;margin-left:24.65pt;margin-top:3.95pt;width:172.1pt;height:10.8pt;z-index:487604736" filled="f" stroked="f">
            <v:textbox style="mso-next-textbox:#_x0000_s2082" inset="0,0,0,0">
              <w:txbxContent>
                <w:p w14:paraId="1D7AFD8B" w14:textId="7E360844" w:rsidR="00481303" w:rsidRDefault="00D1286D">
                  <w:pPr>
                    <w:spacing w:line="215" w:lineRule="exact"/>
                    <w:rPr>
                      <w:rFonts w:ascii="Lucida Sans Unicode"/>
                      <w:sz w:val="21"/>
                    </w:rPr>
                  </w:pPr>
                  <w:r>
                    <w:rPr>
                      <w:rFonts w:ascii="Lucida Sans Unicode"/>
                      <w:color w:val="FFFFFF"/>
                      <w:w w:val="115"/>
                      <w:sz w:val="21"/>
                    </w:rPr>
                    <w:t>GRAND EST</w:t>
                  </w:r>
                </w:p>
              </w:txbxContent>
            </v:textbox>
          </v:shape>
        </w:pict>
      </w:r>
      <w:r>
        <w:rPr>
          <w:rFonts w:ascii="Times New Roman"/>
          <w:noProof/>
          <w:sz w:val="20"/>
        </w:rPr>
        <w:pict w14:anchorId="301B2AFE">
          <v:shape id="_x0000_s2083" type="#_x0000_t202" style="position:absolute;margin-left:536.9pt;margin-top:6.2pt;width:29.7pt;height:10.8pt;z-index:487603712" filled="f" stroked="f">
            <v:textbox style="mso-next-textbox:#_x0000_s2083" inset="0,0,0,0">
              <w:txbxContent>
                <w:p w14:paraId="3274F19D" w14:textId="74C3ABB4" w:rsidR="00481303" w:rsidRDefault="00B30B47">
                  <w:pPr>
                    <w:spacing w:line="215" w:lineRule="exact"/>
                    <w:rPr>
                      <w:rFonts w:ascii="Lucida Sans Unicode"/>
                      <w:color w:val="FFFFFF"/>
                      <w:w w:val="110"/>
                      <w:sz w:val="21"/>
                    </w:rPr>
                  </w:pPr>
                  <w:r>
                    <w:rPr>
                      <w:rFonts w:ascii="Lucida Sans Unicode"/>
                      <w:color w:val="FFFFFF"/>
                      <w:w w:val="110"/>
                      <w:sz w:val="21"/>
                    </w:rPr>
                    <w:t>202</w:t>
                  </w:r>
                  <w:r w:rsidR="00BA1C78">
                    <w:rPr>
                      <w:rFonts w:ascii="Lucida Sans Unicode"/>
                      <w:color w:val="FFFFFF"/>
                      <w:w w:val="110"/>
                      <w:sz w:val="21"/>
                    </w:rPr>
                    <w:t>4</w:t>
                  </w:r>
                </w:p>
                <w:p w14:paraId="7D2175C6" w14:textId="77777777" w:rsidR="00060599" w:rsidRDefault="00060599">
                  <w:pPr>
                    <w:spacing w:line="215" w:lineRule="exact"/>
                    <w:rPr>
                      <w:rFonts w:ascii="Lucida Sans Unicode"/>
                      <w:sz w:val="21"/>
                    </w:rPr>
                  </w:pPr>
                </w:p>
              </w:txbxContent>
            </v:textbox>
          </v:shape>
        </w:pict>
      </w:r>
      <w:r>
        <w:rPr>
          <w:rFonts w:ascii="Times New Roman"/>
          <w:noProof/>
          <w:sz w:val="20"/>
        </w:rPr>
        <w:pict w14:anchorId="72C2BE27">
          <v:rect id="_x0000_s2089" style="position:absolute;margin-left:0;margin-top:.6pt;width:595.3pt;height:.8pt;z-index:487597568" stroked="f"/>
        </w:pict>
      </w:r>
      <w:r>
        <w:rPr>
          <w:rFonts w:ascii="Times New Roman"/>
          <w:noProof/>
          <w:sz w:val="20"/>
        </w:rPr>
        <w:pict w14:anchorId="52B7984C">
          <v:rect id="_x0000_s2090" style="position:absolute;margin-left:0;margin-top:1.35pt;width:595.5pt;height:18.8pt;z-index:487596544" fillcolor="#a2d9ec" stroked="f"/>
        </w:pict>
      </w:r>
    </w:p>
    <w:p w14:paraId="572BFCA6" w14:textId="77777777" w:rsidR="00481303" w:rsidRDefault="00481303">
      <w:pPr>
        <w:pStyle w:val="Corpsdetexte"/>
        <w:spacing w:before="4"/>
        <w:rPr>
          <w:rFonts w:ascii="Times New Roman"/>
          <w:sz w:val="24"/>
        </w:rPr>
      </w:pPr>
    </w:p>
    <w:p w14:paraId="4D885428" w14:textId="3B12FD0D" w:rsidR="00481303" w:rsidRDefault="00000000">
      <w:pPr>
        <w:spacing w:before="24" w:line="235" w:lineRule="auto"/>
        <w:ind w:left="766" w:hanging="540"/>
        <w:rPr>
          <w:rFonts w:ascii="Lucida Sans Unicode" w:hAnsi="Lucida Sans Unicode"/>
          <w:sz w:val="28"/>
        </w:rPr>
      </w:pPr>
      <w:r>
        <w:rPr>
          <w:rFonts w:ascii="Times New Roman"/>
          <w:noProof/>
          <w:sz w:val="20"/>
        </w:rPr>
        <w:pict w14:anchorId="49DB6587">
          <v:shape id="_x0000_s2084" type="#_x0000_t202" style="position:absolute;left:0;text-align:left;margin-left:402.7pt;margin-top:20.65pt;width:175.45pt;height:9.35pt;z-index:487602688" filled="f" stroked="f">
            <v:textbox style="mso-next-textbox:#_x0000_s2084" inset="0,0,0,0">
              <w:txbxContent>
                <w:p w14:paraId="626E614C" w14:textId="7305DE18" w:rsidR="00481303" w:rsidRDefault="00481303">
                  <w:pPr>
                    <w:tabs>
                      <w:tab w:val="left" w:pos="2375"/>
                    </w:tabs>
                    <w:spacing w:before="1"/>
                    <w:rPr>
                      <w:rFonts w:ascii="Arial MT"/>
                      <w:sz w:val="16"/>
                    </w:rPr>
                  </w:pPr>
                </w:p>
              </w:txbxContent>
            </v:textbox>
          </v:shape>
        </w:pict>
      </w:r>
      <w:r w:rsidR="00B30B47">
        <w:rPr>
          <w:noProof/>
          <w:position w:val="-8"/>
        </w:rPr>
        <w:drawing>
          <wp:inline distT="0" distB="0" distL="0" distR="0" wp14:anchorId="5A023554" wp14:editId="21C4ACA3">
            <wp:extent cx="234653" cy="189605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4653" cy="189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30B47">
        <w:rPr>
          <w:rFonts w:ascii="Times New Roman" w:hAnsi="Times New Roman"/>
          <w:sz w:val="20"/>
        </w:rPr>
        <w:t xml:space="preserve">  </w:t>
      </w:r>
      <w:r w:rsidR="00B30B47">
        <w:rPr>
          <w:rFonts w:ascii="Times New Roman" w:hAnsi="Times New Roman"/>
          <w:spacing w:val="20"/>
          <w:sz w:val="20"/>
        </w:rPr>
        <w:t xml:space="preserve"> </w:t>
      </w:r>
      <w:r w:rsidR="00B30B47">
        <w:rPr>
          <w:rFonts w:ascii="Lucida Sans Unicode" w:hAnsi="Lucida Sans Unicode"/>
          <w:color w:val="535353"/>
          <w:w w:val="110"/>
          <w:sz w:val="28"/>
        </w:rPr>
        <w:t xml:space="preserve">Mots clés </w:t>
      </w:r>
      <w:r w:rsidR="00B30B47">
        <w:rPr>
          <w:rFonts w:ascii="MS UI Gothic" w:hAnsi="MS UI Gothic"/>
          <w:color w:val="535353"/>
          <w:w w:val="110"/>
          <w:sz w:val="23"/>
        </w:rPr>
        <w:t xml:space="preserve">: </w:t>
      </w:r>
      <w:r w:rsidR="00C13567">
        <w:rPr>
          <w:rFonts w:ascii="Lucida Sans Unicode" w:hAnsi="Lucida Sans Unicode"/>
          <w:color w:val="535353"/>
          <w:w w:val="110"/>
          <w:sz w:val="28"/>
        </w:rPr>
        <w:t>ergonomie</w:t>
      </w:r>
      <w:r w:rsidR="0055357F">
        <w:rPr>
          <w:rFonts w:ascii="Lucida Sans Unicode" w:hAnsi="Lucida Sans Unicode"/>
          <w:color w:val="535353"/>
          <w:w w:val="110"/>
          <w:sz w:val="28"/>
        </w:rPr>
        <w:t xml:space="preserve">, </w:t>
      </w:r>
      <w:r w:rsidR="00C13567">
        <w:rPr>
          <w:rFonts w:ascii="Lucida Sans Unicode" w:hAnsi="Lucida Sans Unicode"/>
          <w:color w:val="535353"/>
          <w:w w:val="110"/>
          <w:sz w:val="28"/>
        </w:rPr>
        <w:t>inclusion</w:t>
      </w:r>
      <w:r w:rsidR="0055357F">
        <w:rPr>
          <w:rFonts w:ascii="Lucida Sans Unicode" w:hAnsi="Lucida Sans Unicode"/>
          <w:color w:val="535353"/>
          <w:w w:val="110"/>
          <w:sz w:val="28"/>
        </w:rPr>
        <w:t xml:space="preserve">, </w:t>
      </w:r>
      <w:r w:rsidR="00C13567">
        <w:rPr>
          <w:rFonts w:ascii="Lucida Sans Unicode" w:hAnsi="Lucida Sans Unicode"/>
          <w:color w:val="535353"/>
          <w:w w:val="110"/>
          <w:sz w:val="28"/>
        </w:rPr>
        <w:t>prévention TMS</w:t>
      </w:r>
    </w:p>
    <w:p w14:paraId="021152EF" w14:textId="77777777" w:rsidR="00481303" w:rsidRDefault="00000000">
      <w:pPr>
        <w:pStyle w:val="Corpsdetexte"/>
        <w:spacing w:before="8"/>
        <w:rPr>
          <w:rFonts w:ascii="Lucida Sans Unicode"/>
          <w:sz w:val="8"/>
        </w:rPr>
      </w:pPr>
      <w:r>
        <w:pict w14:anchorId="111FA9E2">
          <v:group id="_x0000_s2074" style="position:absolute;margin-left:0;margin-top:8.55pt;width:271.35pt;height:26.15pt;z-index:-15728640;mso-wrap-distance-left:0;mso-wrap-distance-right:0;mso-position-horizontal-relative:page" coordorigin=",171" coordsize="5427,523">
            <v:rect id="_x0000_s2077" style="position:absolute;top:170;width:5427;height:523" fillcolor="#75c2c3" stroked="f"/>
            <v:shape id="_x0000_s2076" style="position:absolute;left:175;top:198;width:450;height:466" coordorigin="176,198" coordsize="450,466" o:spt="100" adj="0,,0" path="m376,320r-50,l326,271r75,-73l476,271r-100,l376,320xm625,663r-449,l176,320r250,l426,271r50,l476,369r-250,l226,418r399,l625,467r-399,l226,516r399,l625,565r-399,l226,614r399,l625,663xm376,418r-100,l276,369r100,l376,418xm476,418r-50,l426,369r50,l476,418xm376,516r-100,l276,467r100,l376,516xm526,516r-100,l426,467r100,l526,516xm625,516r-50,l575,467r50,l625,516xm376,614r-100,l276,565r100,l376,614xm526,614r-100,l426,565r100,l526,614xm625,614r-50,l575,565r50,l625,614xe" fillcolor="#1c6179" stroked="f">
              <v:stroke joinstyle="round"/>
              <v:formulas/>
              <v:path arrowok="t" o:connecttype="segments"/>
            </v:shape>
            <v:shape id="_x0000_s2075" type="#_x0000_t202" style="position:absolute;top:170;width:5427;height:523" filled="f" stroked="f">
              <v:textbox inset="0,0,0,0">
                <w:txbxContent>
                  <w:p w14:paraId="3D609BEC" w14:textId="77777777" w:rsidR="00481303" w:rsidRDefault="00B30B47">
                    <w:pPr>
                      <w:spacing w:line="406" w:lineRule="exact"/>
                      <w:ind w:left="1887"/>
                      <w:rPr>
                        <w:rFonts w:ascii="Tahoma"/>
                        <w:sz w:val="34"/>
                      </w:rPr>
                    </w:pPr>
                    <w:r>
                      <w:rPr>
                        <w:rFonts w:ascii="Tahoma"/>
                        <w:color w:val="535353"/>
                        <w:sz w:val="34"/>
                      </w:rPr>
                      <w:t>L'ENTREPRISE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6DA74A7A" w14:textId="77777777" w:rsidR="00481303" w:rsidRDefault="00481303">
      <w:pPr>
        <w:pStyle w:val="Corpsdetexte"/>
        <w:spacing w:before="7"/>
        <w:rPr>
          <w:rFonts w:ascii="Lucida Sans Unicode"/>
          <w:sz w:val="6"/>
        </w:rPr>
      </w:pPr>
    </w:p>
    <w:p w14:paraId="676BDEE8" w14:textId="797DD063" w:rsidR="00481303" w:rsidRPr="005549A8" w:rsidRDefault="0056683C" w:rsidP="00444AD7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  <w:proofErr w:type="spellStart"/>
      <w:r w:rsidRPr="0056683C">
        <w:rPr>
          <w:color w:val="535353"/>
        </w:rPr>
        <w:t>Corteva</w:t>
      </w:r>
      <w:proofErr w:type="spellEnd"/>
      <w:r w:rsidRPr="0056683C">
        <w:rPr>
          <w:color w:val="535353"/>
        </w:rPr>
        <w:t xml:space="preserve"> </w:t>
      </w:r>
      <w:proofErr w:type="spellStart"/>
      <w:r w:rsidRPr="0056683C">
        <w:rPr>
          <w:color w:val="535353"/>
        </w:rPr>
        <w:t>Agriscience</w:t>
      </w:r>
      <w:proofErr w:type="spellEnd"/>
      <w:r w:rsidRPr="0056683C">
        <w:rPr>
          <w:color w:val="535353"/>
        </w:rPr>
        <w:t xml:space="preserve">, acteur mondial de la </w:t>
      </w:r>
      <w:r w:rsidRPr="0056683C">
        <w:rPr>
          <w:b/>
          <w:bCs/>
          <w:color w:val="535353"/>
        </w:rPr>
        <w:t>protection des cultures</w:t>
      </w:r>
      <w:r w:rsidRPr="0056683C">
        <w:rPr>
          <w:color w:val="535353"/>
        </w:rPr>
        <w:t xml:space="preserve">, est spécialisé dans la </w:t>
      </w:r>
      <w:r w:rsidRPr="0056683C">
        <w:rPr>
          <w:b/>
          <w:bCs/>
          <w:color w:val="535353"/>
        </w:rPr>
        <w:t>synthèse, la formulation et le conditionnement de produits phytopharmaceutiques</w:t>
      </w:r>
      <w:r w:rsidRPr="0056683C">
        <w:rPr>
          <w:color w:val="535353"/>
        </w:rPr>
        <w:t xml:space="preserve">. Présente sur les sites de </w:t>
      </w:r>
      <w:r w:rsidRPr="0056683C">
        <w:rPr>
          <w:b/>
          <w:bCs/>
          <w:color w:val="535353"/>
        </w:rPr>
        <w:t>Cernay-Uffholtz (Haut-Rhin) et Drusenheim (Bas-Rhin)</w:t>
      </w:r>
      <w:r w:rsidRPr="0056683C">
        <w:rPr>
          <w:color w:val="535353"/>
        </w:rPr>
        <w:t xml:space="preserve">, l’entreprise emploie </w:t>
      </w:r>
      <w:r w:rsidRPr="0056683C">
        <w:rPr>
          <w:b/>
          <w:bCs/>
          <w:color w:val="535353"/>
        </w:rPr>
        <w:t>330 personnes à Cernay et 200 à Drusenheim</w:t>
      </w:r>
      <w:r w:rsidRPr="0056683C">
        <w:rPr>
          <w:color w:val="535353"/>
        </w:rPr>
        <w:t xml:space="preserve">. Engagée pour la </w:t>
      </w:r>
      <w:r w:rsidRPr="0056683C">
        <w:rPr>
          <w:b/>
          <w:bCs/>
          <w:color w:val="535353"/>
        </w:rPr>
        <w:t>sécurité et le bien-être de ses employés</w:t>
      </w:r>
      <w:r w:rsidRPr="0056683C">
        <w:rPr>
          <w:color w:val="535353"/>
        </w:rPr>
        <w:t xml:space="preserve">, </w:t>
      </w:r>
      <w:proofErr w:type="spellStart"/>
      <w:r w:rsidRPr="0056683C">
        <w:rPr>
          <w:color w:val="535353"/>
        </w:rPr>
        <w:t>Corteva</w:t>
      </w:r>
      <w:proofErr w:type="spellEnd"/>
      <w:r w:rsidRPr="0056683C">
        <w:rPr>
          <w:color w:val="535353"/>
        </w:rPr>
        <w:t xml:space="preserve"> place l’ergonomie au cœur de sa stratégie d’amélioration continue</w:t>
      </w:r>
      <w:r w:rsidR="002E5705" w:rsidRPr="002E5705">
        <w:rPr>
          <w:color w:val="535353"/>
        </w:rPr>
        <w:t>.</w:t>
      </w:r>
    </w:p>
    <w:p w14:paraId="30536910" w14:textId="77777777" w:rsidR="00481303" w:rsidRDefault="00000000">
      <w:pPr>
        <w:pStyle w:val="Corpsdetexte"/>
        <w:rPr>
          <w:sz w:val="17"/>
        </w:rPr>
      </w:pPr>
      <w:r>
        <w:pict w14:anchorId="06C4ED37">
          <v:group id="_x0000_s2070" style="position:absolute;margin-left:0;margin-top:11.6pt;width:273.2pt;height:26.25pt;z-index:-15728128;mso-wrap-distance-left:0;mso-wrap-distance-right:0;mso-position-horizontal-relative:page" coordorigin=",232" coordsize="5464,525">
            <v:rect id="_x0000_s2073" style="position:absolute;top:231;width:5464;height:523" fillcolor="#75c2c3" stroked="f"/>
            <v:shape id="_x0000_s2072" type="#_x0000_t75" style="position:absolute;left:281;top:231;width:336;height:525">
              <v:imagedata r:id="rId12" o:title=""/>
            </v:shape>
            <v:shape id="_x0000_s2071" type="#_x0000_t202" style="position:absolute;top:231;width:5464;height:525" filled="f" stroked="f">
              <v:textbox inset="0,0,0,0">
                <w:txbxContent>
                  <w:p w14:paraId="4895CF8E" w14:textId="77777777" w:rsidR="00481303" w:rsidRDefault="00B30B47">
                    <w:pPr>
                      <w:spacing w:line="406" w:lineRule="exact"/>
                      <w:ind w:left="1827"/>
                      <w:rPr>
                        <w:rFonts w:ascii="Tahoma"/>
                        <w:sz w:val="34"/>
                      </w:rPr>
                    </w:pPr>
                    <w:r>
                      <w:rPr>
                        <w:rFonts w:ascii="Tahoma"/>
                        <w:color w:val="535353"/>
                        <w:w w:val="95"/>
                        <w:sz w:val="34"/>
                      </w:rPr>
                      <w:t>LE</w:t>
                    </w:r>
                    <w:r>
                      <w:rPr>
                        <w:rFonts w:ascii="Tahoma"/>
                        <w:color w:val="535353"/>
                        <w:spacing w:val="-12"/>
                        <w:w w:val="95"/>
                        <w:sz w:val="34"/>
                      </w:rPr>
                      <w:t xml:space="preserve"> </w:t>
                    </w:r>
                    <w:r>
                      <w:rPr>
                        <w:rFonts w:ascii="Tahoma"/>
                        <w:color w:val="535353"/>
                        <w:w w:val="95"/>
                        <w:sz w:val="34"/>
                      </w:rPr>
                      <w:t>CONTEXTE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53D625EC" w14:textId="77777777" w:rsidR="00481303" w:rsidRDefault="00481303">
      <w:pPr>
        <w:pStyle w:val="Corpsdetexte"/>
        <w:rPr>
          <w:sz w:val="20"/>
        </w:rPr>
      </w:pPr>
    </w:p>
    <w:p w14:paraId="258B1F64" w14:textId="3896126C" w:rsidR="00EC27C1" w:rsidRPr="00EC27C1" w:rsidRDefault="0056683C" w:rsidP="00444AD7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  <w:r w:rsidRPr="0056683C">
        <w:rPr>
          <w:color w:val="535353"/>
        </w:rPr>
        <w:t xml:space="preserve">L’évolution des effectifs dans les unités de production a révélé une </w:t>
      </w:r>
      <w:r w:rsidRPr="0056683C">
        <w:rPr>
          <w:b/>
          <w:bCs/>
          <w:color w:val="535353"/>
        </w:rPr>
        <w:t>augmentation de la présence de femmes sur des postes historiquement masculins</w:t>
      </w:r>
      <w:r w:rsidRPr="0056683C">
        <w:rPr>
          <w:color w:val="535353"/>
        </w:rPr>
        <w:t xml:space="preserve">. Ce changement a mis en lumière des </w:t>
      </w:r>
      <w:r w:rsidRPr="0056683C">
        <w:rPr>
          <w:b/>
          <w:bCs/>
          <w:color w:val="535353"/>
        </w:rPr>
        <w:t>contraintes ergonomiques spécifiques</w:t>
      </w:r>
      <w:r w:rsidRPr="0056683C">
        <w:rPr>
          <w:color w:val="535353"/>
        </w:rPr>
        <w:t xml:space="preserve">, certaines tâches étant </w:t>
      </w:r>
      <w:r w:rsidRPr="0056683C">
        <w:rPr>
          <w:b/>
          <w:bCs/>
          <w:color w:val="535353"/>
        </w:rPr>
        <w:t>inadaptées à une diversité morphologique plus large</w:t>
      </w:r>
      <w:r w:rsidRPr="0056683C">
        <w:rPr>
          <w:color w:val="535353"/>
        </w:rPr>
        <w:t>. L’entreprise a ainsi identifié le besoin d’</w:t>
      </w:r>
      <w:r w:rsidRPr="0056683C">
        <w:rPr>
          <w:b/>
          <w:bCs/>
          <w:color w:val="535353"/>
        </w:rPr>
        <w:t>améliorer les conditions de travail</w:t>
      </w:r>
      <w:r w:rsidRPr="0056683C">
        <w:rPr>
          <w:color w:val="535353"/>
        </w:rPr>
        <w:t xml:space="preserve"> pour </w:t>
      </w:r>
      <w:r w:rsidRPr="0056683C">
        <w:rPr>
          <w:b/>
          <w:bCs/>
          <w:color w:val="535353"/>
        </w:rPr>
        <w:t>réduire les risques de troubles musculosquelettiques (TMS)</w:t>
      </w:r>
      <w:r w:rsidRPr="0056683C">
        <w:rPr>
          <w:color w:val="535353"/>
        </w:rPr>
        <w:t xml:space="preserve"> et </w:t>
      </w:r>
      <w:r w:rsidRPr="0056683C">
        <w:rPr>
          <w:b/>
          <w:bCs/>
          <w:color w:val="535353"/>
        </w:rPr>
        <w:t>faciliter l’inclusion des salariées sur ces postes</w:t>
      </w:r>
      <w:r w:rsidR="002E5705" w:rsidRPr="002E5705">
        <w:rPr>
          <w:color w:val="535353"/>
        </w:rPr>
        <w:t>.</w:t>
      </w:r>
    </w:p>
    <w:p w14:paraId="5979A294" w14:textId="77777777" w:rsidR="00481303" w:rsidRDefault="00000000">
      <w:pPr>
        <w:pStyle w:val="Corpsdetexte"/>
        <w:spacing w:before="8"/>
        <w:rPr>
          <w:sz w:val="16"/>
        </w:rPr>
      </w:pPr>
      <w:r>
        <w:pict w14:anchorId="4BCD0D9A">
          <v:group id="_x0000_s2064" style="position:absolute;margin-left:0;margin-top:11.45pt;width:274.95pt;height:26.15pt;z-index:-15727616;mso-wrap-distance-left:0;mso-wrap-distance-right:0;mso-position-horizontal-relative:page" coordorigin=",229" coordsize="5499,523">
            <v:rect id="_x0000_s2069" style="position:absolute;top:229;width:5499;height:523" fillcolor="#75c2c3" stroked="f"/>
            <v:shape id="_x0000_s2068" style="position:absolute;left:439;top:641;width:152;height:92" coordorigin="439,642" coordsize="152,92" path="m516,733l446,688r-6,-38l440,648r-1,-4l591,642r-1,2l590,648r,9l585,686r-16,25l545,727r-29,6xe" fillcolor="#b4dadb" stroked="f">
              <v:path arrowok="t"/>
            </v:shape>
            <v:shape id="_x0000_s2067" style="position:absolute;left:366;top:345;width:293;height:298" coordorigin="367,346" coordsize="293,298" path="m439,644r-2,-12l432,621r-6,-9l418,603,397,581,381,555,370,525r-3,-31l377,437r31,-46l453,359r56,-13l566,356r48,31l647,433r12,57l656,522r-10,30l631,578r-20,23l603,609r-6,10l593,630r-2,12l439,644xe" stroked="f">
              <v:path arrowok="t"/>
            </v:shape>
            <v:shape id="_x0000_s2066" style="position:absolute;left:250;top:229;width:525;height:511" coordorigin="251,229" coordsize="525,511" o:spt="100" adj="0,,0" path="m308,492r-2,-2l303,490r-48,1l253,491r-2,1l251,498r2,2l255,500r48,-1l306,499r2,-2l308,492xm367,344r-1,-2l331,308r-2,-1l326,307r-3,3l323,313r2,2l360,349r,l361,350r2,l364,350r1,-1l366,348r1,-1l367,344xm372,641r-4,-4l365,637r-2,2l330,673r-2,2l328,678r2,2l331,680r1,1l333,681r1,l335,680r1,l370,645r2,-2l372,641xm514,282r,-48l514,231r-2,-2l507,229r-2,2l505,234r,48l505,284r2,2l510,286r2,l514,284r,-2xm665,490r-4,-30l653,433r,57l650,520r-9,28l626,574r-20,22l597,607r-7,13l586,634r-1,2l584,636r,21l582,667r-1,l581,677r-2,7l569,699r-7,l562,708r-19,14l516,728r-27,-6l469,710r93,-2l562,699r-100,2l452,686r-2,-7l492,679r,-2l581,677r,-10l562,667r,2l448,669r-2,-10l446,650r34,-1l480,649r3,l486,649r47,-1l534,648r3,l537,648r47,l584,648r,9l584,636r-45,l539,569r-1,-3l536,564r-4,l529,564r-3,2l526,570r1,67l489,637r-1,-63l551,510r1,-2l553,506r-2,-5l549,500r-3,l495,500r55,-56l553,442r,-4l548,433r-4,l542,436r-65,66l475,504r-1,3l476,511r3,2l481,513r51,-1l477,568r-1,1l476,570r,2l477,637r-33,1l444,635r-5,-13l432,609,401,577,386,551,376,523r-3,-29l383,440r29,-45l455,364r54,-12l511,352r27,2l564,362r24,12l610,391r18,21l641,436r9,26l653,490r,-57l652,431,638,405,618,382,594,363,572,352r-5,-2l539,342r-31,-3l450,353r-47,33l372,435r-12,58l364,526r11,30l391,584r31,32l428,627r4,11l432,638r-23,l406,638r-3,3l403,644r,4l406,650r3,l433,650r1,9l440,691r18,25l484,733r32,6l548,733r7,-5l573,715r5,-7l578,708r2,-2l581,704r9,-15l596,657r,-9l596,648r24,-1l624,647r2,-3l626,638r-3,-3l620,635r-23,1l601,624r6,-10l636,581r16,-28l662,522r3,-32xm697,305r-3,-3l691,302r-2,2l656,338r-2,2l654,343r2,2l657,345r1,1l659,346r1,l661,345r1,-1l696,310r1,-2l697,305xm702,670r-1,-2l666,635r-2,-2l661,633r-3,3l658,639r2,2l694,675r1,1l696,676r2,l699,676r1,l702,673r,-3xm775,485r-2,-2l770,483r-48,1l720,484r-2,2l718,491r2,2l722,493r48,-1l773,492r2,-1l775,485xe" fillcolor="#1c6179" stroked="f">
              <v:stroke joinstyle="round"/>
              <v:formulas/>
              <v:path arrowok="t" o:connecttype="segments"/>
            </v:shape>
            <v:shape id="_x0000_s2065" type="#_x0000_t202" style="position:absolute;top:229;width:5499;height:523" filled="f" stroked="f">
              <v:textbox inset="0,0,0,0">
                <w:txbxContent>
                  <w:p w14:paraId="0D9FA502" w14:textId="77777777" w:rsidR="00481303" w:rsidRDefault="00B30B47">
                    <w:pPr>
                      <w:spacing w:line="410" w:lineRule="exact"/>
                      <w:ind w:left="1551"/>
                      <w:rPr>
                        <w:rFonts w:ascii="Tahoma" w:hAnsi="Tahoma"/>
                        <w:sz w:val="34"/>
                      </w:rPr>
                    </w:pPr>
                    <w:r>
                      <w:rPr>
                        <w:rFonts w:ascii="Tahoma" w:hAnsi="Tahoma"/>
                        <w:color w:val="535353"/>
                        <w:w w:val="95"/>
                        <w:sz w:val="34"/>
                      </w:rPr>
                      <w:t>IDÉE ET OBJECTIFS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341C1302" w14:textId="77777777" w:rsidR="005549A8" w:rsidRDefault="005549A8" w:rsidP="005549A8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</w:p>
    <w:p w14:paraId="2BC756F8" w14:textId="77777777" w:rsidR="00C13567" w:rsidRPr="00C13567" w:rsidRDefault="00C13567" w:rsidP="00C13567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  <w:r w:rsidRPr="00C13567">
        <w:rPr>
          <w:color w:val="535353"/>
        </w:rPr>
        <w:t xml:space="preserve">Le projet </w:t>
      </w:r>
      <w:proofErr w:type="spellStart"/>
      <w:r w:rsidRPr="00C13567">
        <w:rPr>
          <w:b/>
          <w:bCs/>
          <w:color w:val="535353"/>
        </w:rPr>
        <w:t>Women</w:t>
      </w:r>
      <w:proofErr w:type="spellEnd"/>
      <w:r w:rsidRPr="00C13567">
        <w:rPr>
          <w:b/>
          <w:bCs/>
          <w:color w:val="535353"/>
        </w:rPr>
        <w:t xml:space="preserve"> Ergo Team</w:t>
      </w:r>
      <w:r w:rsidRPr="00C13567">
        <w:rPr>
          <w:color w:val="535353"/>
        </w:rPr>
        <w:t xml:space="preserve"> a été lancé pour </w:t>
      </w:r>
      <w:r w:rsidRPr="00C13567">
        <w:rPr>
          <w:b/>
          <w:bCs/>
          <w:color w:val="535353"/>
        </w:rPr>
        <w:t>identifier et corriger les problématiques ergonomiques</w:t>
      </w:r>
      <w:r w:rsidRPr="00C13567">
        <w:rPr>
          <w:color w:val="535353"/>
        </w:rPr>
        <w:t xml:space="preserve">, en adaptant les outils et l’organisation du travail à </w:t>
      </w:r>
      <w:r w:rsidRPr="00C13567">
        <w:rPr>
          <w:b/>
          <w:bCs/>
          <w:color w:val="535353"/>
        </w:rPr>
        <w:t>tous les employés, indépendamment de leur genre ou de leur force physique</w:t>
      </w:r>
      <w:r w:rsidRPr="00C13567">
        <w:rPr>
          <w:color w:val="535353"/>
        </w:rPr>
        <w:t>. Cette approche devait :</w:t>
      </w:r>
    </w:p>
    <w:p w14:paraId="196025EA" w14:textId="77777777" w:rsidR="00C13567" w:rsidRPr="00C13567" w:rsidRDefault="00C13567" w:rsidP="00C13567">
      <w:pPr>
        <w:pStyle w:val="Corpsdetexte"/>
        <w:numPr>
          <w:ilvl w:val="0"/>
          <w:numId w:val="3"/>
        </w:numPr>
        <w:spacing w:before="118" w:line="290" w:lineRule="auto"/>
        <w:ind w:right="981"/>
        <w:jc w:val="both"/>
        <w:rPr>
          <w:color w:val="535353"/>
        </w:rPr>
      </w:pPr>
      <w:r w:rsidRPr="00C13567">
        <w:rPr>
          <w:b/>
          <w:bCs/>
          <w:color w:val="535353"/>
        </w:rPr>
        <w:t>Réduire la pénibilité et les risques de TMS</w:t>
      </w:r>
      <w:r w:rsidRPr="00C13567">
        <w:rPr>
          <w:color w:val="535353"/>
        </w:rPr>
        <w:t>.</w:t>
      </w:r>
    </w:p>
    <w:p w14:paraId="189B2FDE" w14:textId="77777777" w:rsidR="00C13567" w:rsidRPr="00C13567" w:rsidRDefault="00C13567" w:rsidP="00C13567">
      <w:pPr>
        <w:pStyle w:val="Corpsdetexte"/>
        <w:numPr>
          <w:ilvl w:val="0"/>
          <w:numId w:val="3"/>
        </w:numPr>
        <w:spacing w:before="118" w:line="290" w:lineRule="auto"/>
        <w:ind w:right="981"/>
        <w:jc w:val="both"/>
        <w:rPr>
          <w:color w:val="535353"/>
        </w:rPr>
      </w:pPr>
      <w:r w:rsidRPr="00C13567">
        <w:rPr>
          <w:b/>
          <w:bCs/>
          <w:color w:val="535353"/>
        </w:rPr>
        <w:t>Favoriser l’inclusion des femmes en production</w:t>
      </w:r>
      <w:r w:rsidRPr="00C13567">
        <w:rPr>
          <w:color w:val="535353"/>
        </w:rPr>
        <w:t xml:space="preserve"> en ajustant les équipements.</w:t>
      </w:r>
    </w:p>
    <w:p w14:paraId="1488116C" w14:textId="77777777" w:rsidR="00C13567" w:rsidRPr="00C13567" w:rsidRDefault="00C13567" w:rsidP="00C13567">
      <w:pPr>
        <w:pStyle w:val="Corpsdetexte"/>
        <w:numPr>
          <w:ilvl w:val="0"/>
          <w:numId w:val="3"/>
        </w:numPr>
        <w:spacing w:before="118" w:line="290" w:lineRule="auto"/>
        <w:ind w:right="981"/>
        <w:jc w:val="both"/>
        <w:rPr>
          <w:color w:val="535353"/>
        </w:rPr>
      </w:pPr>
      <w:r w:rsidRPr="00C13567">
        <w:rPr>
          <w:b/>
          <w:bCs/>
          <w:color w:val="535353"/>
        </w:rPr>
        <w:t>Créer un groupe de travail pluridisciplinaire</w:t>
      </w:r>
      <w:r w:rsidRPr="00C13567">
        <w:rPr>
          <w:color w:val="535353"/>
        </w:rPr>
        <w:t>, associant opérateurs, encadrants, HSE et ergonomes.</w:t>
      </w:r>
    </w:p>
    <w:p w14:paraId="2B7BBFCE" w14:textId="5EAB14F3" w:rsidR="005549A8" w:rsidRPr="00C13567" w:rsidRDefault="00C13567" w:rsidP="00C13567">
      <w:pPr>
        <w:pStyle w:val="Corpsdetexte"/>
        <w:numPr>
          <w:ilvl w:val="0"/>
          <w:numId w:val="3"/>
        </w:numPr>
        <w:spacing w:before="118" w:line="290" w:lineRule="auto"/>
        <w:ind w:right="981"/>
        <w:jc w:val="both"/>
        <w:rPr>
          <w:color w:val="535353"/>
        </w:rPr>
      </w:pPr>
      <w:r w:rsidRPr="00C13567">
        <w:rPr>
          <w:b/>
          <w:bCs/>
          <w:color w:val="535353"/>
        </w:rPr>
        <w:t>Mettre en œuvre des solutions concrètes et duplicables</w:t>
      </w:r>
      <w:r w:rsidRPr="00C13567">
        <w:rPr>
          <w:color w:val="535353"/>
        </w:rPr>
        <w:t xml:space="preserve"> sur d’autres unités</w:t>
      </w:r>
      <w:r w:rsidR="002E5705" w:rsidRPr="00C13567">
        <w:rPr>
          <w:color w:val="535353"/>
        </w:rPr>
        <w:t>.</w:t>
      </w:r>
    </w:p>
    <w:p w14:paraId="6E904E3F" w14:textId="213FE688" w:rsidR="00481303" w:rsidRDefault="00000000">
      <w:pPr>
        <w:pStyle w:val="Corpsdetexte"/>
        <w:spacing w:before="4"/>
        <w:rPr>
          <w:sz w:val="15"/>
        </w:rPr>
      </w:pPr>
      <w:r>
        <w:pict w14:anchorId="148FB6BF">
          <v:group id="_x0000_s2059" style="position:absolute;margin-left:0;margin-top:10.7pt;width:271.35pt;height:26.2pt;z-index:-15727104;mso-wrap-distance-left:0;mso-wrap-distance-right:0;mso-position-horizontal-relative:page" coordorigin=",214" coordsize="5427,524">
            <v:rect id="_x0000_s2063" style="position:absolute;top:213;width:5427;height:523" fillcolor="#75c2c3" stroked="f"/>
            <v:shape id="_x0000_s2062" style="position:absolute;left:157;top:226;width:438;height:445" coordorigin="158,227" coordsize="438,445" o:spt="100" adj="0,,0" path="m464,289r-176,l306,280r18,-6l343,269r20,-3l367,234r10,-7l433,234r7,10l436,276r16,7l464,289xm276,402r-74,l207,385r7,-17l223,353r10,-15l212,314r1,-13l255,264r12,1l288,289r176,l467,291r15,9l495,311r51,l565,336r-174,l347,339r-39,19l279,391r-3,11xm546,311r-51,l520,291r13,2l546,311xm522,562r-160,l406,559r39,-19l474,507r14,-43l485,419,466,379,433,350,391,336r174,l567,338r-2,13l539,370r6,12l549,395r3,13l555,421r32,2l595,433r-3,56l585,496r-34,l546,513r-8,17l530,545r-10,15l522,562xm233,607r-13,-2l186,560r2,-13l213,528r-5,-13l204,503r-4,-13l198,477r-32,-2l158,465r3,-56l170,400r32,2l276,402r-11,32l268,479r19,39l319,547r43,15l522,562r19,22l541,587r-283,l233,607xm583,498r-32,-2l585,496r-2,2xm376,671r-56,-7l313,654r4,-32l301,615r-15,-8l271,598,258,587r283,l540,597r-13,12l465,609r-18,8l429,624r-19,5l390,631r-4,32l376,671xm498,634r-13,-1l465,609r62,l498,634xe" fillcolor="#1c6179" stroked="f">
              <v:stroke joinstyle="round"/>
              <v:formulas/>
              <v:path arrowok="t" o:connecttype="segments"/>
            </v:shape>
            <v:shape id="_x0000_s2061" type="#_x0000_t75" style="position:absolute;left:539;top:348;width:234;height:389">
              <v:imagedata r:id="rId13" o:title=""/>
            </v:shape>
            <v:shape id="_x0000_s2060" type="#_x0000_t202" style="position:absolute;top:213;width:5427;height:524" filled="f" stroked="f">
              <v:textbox inset="0,0,0,0">
                <w:txbxContent>
                  <w:p w14:paraId="0910B162" w14:textId="77777777" w:rsidR="00481303" w:rsidRDefault="00B30B47">
                    <w:pPr>
                      <w:spacing w:line="410" w:lineRule="exact"/>
                      <w:ind w:left="1619"/>
                      <w:rPr>
                        <w:rFonts w:ascii="Tahoma"/>
                        <w:sz w:val="34"/>
                      </w:rPr>
                    </w:pPr>
                    <w:r>
                      <w:rPr>
                        <w:rFonts w:ascii="Tahoma"/>
                        <w:color w:val="535353"/>
                        <w:spacing w:val="-1"/>
                        <w:sz w:val="34"/>
                      </w:rPr>
                      <w:t>MISE</w:t>
                    </w:r>
                    <w:r>
                      <w:rPr>
                        <w:rFonts w:ascii="Tahoma"/>
                        <w:color w:val="535353"/>
                        <w:spacing w:val="-25"/>
                        <w:sz w:val="34"/>
                      </w:rPr>
                      <w:t xml:space="preserve"> </w:t>
                    </w:r>
                    <w:r>
                      <w:rPr>
                        <w:rFonts w:ascii="Tahoma"/>
                        <w:color w:val="535353"/>
                        <w:spacing w:val="-1"/>
                        <w:sz w:val="34"/>
                      </w:rPr>
                      <w:t>EN</w:t>
                    </w:r>
                    <w:r>
                      <w:rPr>
                        <w:rFonts w:ascii="Tahoma"/>
                        <w:color w:val="535353"/>
                        <w:spacing w:val="-24"/>
                        <w:sz w:val="34"/>
                      </w:rPr>
                      <w:t xml:space="preserve"> </w:t>
                    </w:r>
                    <w:r>
                      <w:rPr>
                        <w:rFonts w:ascii="Tahoma"/>
                        <w:color w:val="535353"/>
                        <w:spacing w:val="-1"/>
                        <w:sz w:val="34"/>
                      </w:rPr>
                      <w:t>OEUVRE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30F60400" w14:textId="77777777" w:rsidR="005549A8" w:rsidRDefault="005549A8" w:rsidP="005549A8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</w:p>
    <w:p w14:paraId="1320487E" w14:textId="77777777" w:rsidR="00C13567" w:rsidRPr="00C13567" w:rsidRDefault="00C13567" w:rsidP="00C13567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  <w:r w:rsidRPr="00C13567">
        <w:rPr>
          <w:color w:val="535353"/>
        </w:rPr>
        <w:t>Le projet s’est structuré en plusieurs étapes :</w:t>
      </w:r>
    </w:p>
    <w:p w14:paraId="5889BDB3" w14:textId="77777777" w:rsidR="00C13567" w:rsidRPr="00C13567" w:rsidRDefault="00C13567" w:rsidP="00C13567">
      <w:pPr>
        <w:pStyle w:val="Corpsdetexte"/>
        <w:numPr>
          <w:ilvl w:val="0"/>
          <w:numId w:val="4"/>
        </w:numPr>
        <w:spacing w:before="118" w:line="290" w:lineRule="auto"/>
        <w:ind w:right="981"/>
        <w:jc w:val="both"/>
        <w:rPr>
          <w:color w:val="535353"/>
        </w:rPr>
      </w:pPr>
      <w:r w:rsidRPr="00C13567">
        <w:rPr>
          <w:b/>
          <w:bCs/>
          <w:color w:val="535353"/>
        </w:rPr>
        <w:t>Création d’un groupe de travail</w:t>
      </w:r>
      <w:r w:rsidRPr="00C13567">
        <w:rPr>
          <w:color w:val="535353"/>
        </w:rPr>
        <w:t xml:space="preserve"> rassemblant des </w:t>
      </w:r>
      <w:r w:rsidRPr="00C13567">
        <w:rPr>
          <w:b/>
          <w:bCs/>
          <w:color w:val="535353"/>
        </w:rPr>
        <w:t>salariés des différents services (production, maintenance, sécurité, RH)</w:t>
      </w:r>
      <w:r w:rsidRPr="00C13567">
        <w:rPr>
          <w:color w:val="535353"/>
        </w:rPr>
        <w:t xml:space="preserve"> et intégrant une </w:t>
      </w:r>
      <w:r w:rsidRPr="00C13567">
        <w:rPr>
          <w:b/>
          <w:bCs/>
          <w:color w:val="535353"/>
        </w:rPr>
        <w:t>réflexion spécifique sur les contraintes des femmes en production</w:t>
      </w:r>
      <w:r w:rsidRPr="00C13567">
        <w:rPr>
          <w:color w:val="535353"/>
        </w:rPr>
        <w:t>.</w:t>
      </w:r>
    </w:p>
    <w:p w14:paraId="373F5126" w14:textId="77777777" w:rsidR="00C13567" w:rsidRPr="00C13567" w:rsidRDefault="00C13567" w:rsidP="00C13567">
      <w:pPr>
        <w:pStyle w:val="Corpsdetexte"/>
        <w:numPr>
          <w:ilvl w:val="0"/>
          <w:numId w:val="4"/>
        </w:numPr>
        <w:spacing w:before="118" w:line="290" w:lineRule="auto"/>
        <w:ind w:right="981"/>
        <w:jc w:val="both"/>
        <w:rPr>
          <w:color w:val="535353"/>
        </w:rPr>
      </w:pPr>
      <w:r w:rsidRPr="00C13567">
        <w:rPr>
          <w:b/>
          <w:bCs/>
          <w:color w:val="535353"/>
        </w:rPr>
        <w:t>Identification des postes à risque</w:t>
      </w:r>
      <w:r w:rsidRPr="00C13567">
        <w:rPr>
          <w:color w:val="535353"/>
        </w:rPr>
        <w:t xml:space="preserve"> à travers des </w:t>
      </w:r>
      <w:r w:rsidRPr="00C13567">
        <w:rPr>
          <w:b/>
          <w:bCs/>
          <w:color w:val="535353"/>
        </w:rPr>
        <w:t>observations de terrain et des entretiens avec les salariés</w:t>
      </w:r>
      <w:r w:rsidRPr="00C13567">
        <w:rPr>
          <w:color w:val="535353"/>
        </w:rPr>
        <w:t>.</w:t>
      </w:r>
    </w:p>
    <w:p w14:paraId="1318DF79" w14:textId="77777777" w:rsidR="00C13567" w:rsidRPr="00C13567" w:rsidRDefault="00C13567" w:rsidP="00C13567">
      <w:pPr>
        <w:pStyle w:val="Corpsdetexte"/>
        <w:numPr>
          <w:ilvl w:val="0"/>
          <w:numId w:val="4"/>
        </w:numPr>
        <w:spacing w:before="118" w:line="290" w:lineRule="auto"/>
        <w:ind w:right="981"/>
        <w:jc w:val="both"/>
        <w:rPr>
          <w:color w:val="535353"/>
        </w:rPr>
      </w:pPr>
      <w:r w:rsidRPr="00C13567">
        <w:rPr>
          <w:b/>
          <w:bCs/>
          <w:color w:val="535353"/>
        </w:rPr>
        <w:t>Évaluation des contraintes ergonomiques</w:t>
      </w:r>
      <w:r w:rsidRPr="00C13567">
        <w:rPr>
          <w:color w:val="535353"/>
        </w:rPr>
        <w:t xml:space="preserve"> via des </w:t>
      </w:r>
      <w:r w:rsidRPr="00C13567">
        <w:rPr>
          <w:b/>
          <w:bCs/>
          <w:color w:val="535353"/>
        </w:rPr>
        <w:t>analyses de mouvements et questionnaires</w:t>
      </w:r>
      <w:r w:rsidRPr="00C13567">
        <w:rPr>
          <w:color w:val="535353"/>
        </w:rPr>
        <w:t>.</w:t>
      </w:r>
    </w:p>
    <w:p w14:paraId="3C41CF11" w14:textId="77777777" w:rsidR="00C13567" w:rsidRPr="00C13567" w:rsidRDefault="00C13567" w:rsidP="00C13567">
      <w:pPr>
        <w:pStyle w:val="Corpsdetexte"/>
        <w:numPr>
          <w:ilvl w:val="0"/>
          <w:numId w:val="4"/>
        </w:numPr>
        <w:spacing w:before="118" w:line="290" w:lineRule="auto"/>
        <w:ind w:right="981"/>
        <w:jc w:val="both"/>
        <w:rPr>
          <w:color w:val="535353"/>
        </w:rPr>
      </w:pPr>
      <w:r w:rsidRPr="00C13567">
        <w:rPr>
          <w:b/>
          <w:bCs/>
          <w:color w:val="535353"/>
        </w:rPr>
        <w:t>Mise en place de solutions concrètes</w:t>
      </w:r>
      <w:r w:rsidRPr="00C13567">
        <w:rPr>
          <w:color w:val="535353"/>
        </w:rPr>
        <w:t>, parmi lesquelles :</w:t>
      </w:r>
    </w:p>
    <w:p w14:paraId="43B19C29" w14:textId="77777777" w:rsidR="00C13567" w:rsidRPr="00C13567" w:rsidRDefault="00C13567" w:rsidP="00C13567">
      <w:pPr>
        <w:pStyle w:val="Corpsdetexte"/>
        <w:numPr>
          <w:ilvl w:val="1"/>
          <w:numId w:val="4"/>
        </w:numPr>
        <w:spacing w:before="118" w:line="290" w:lineRule="auto"/>
        <w:ind w:right="981"/>
        <w:jc w:val="both"/>
        <w:rPr>
          <w:color w:val="535353"/>
        </w:rPr>
      </w:pPr>
      <w:r w:rsidRPr="00C13567">
        <w:rPr>
          <w:b/>
          <w:bCs/>
          <w:color w:val="535353"/>
        </w:rPr>
        <w:lastRenderedPageBreak/>
        <w:t>Chariots à hauteur variable</w:t>
      </w:r>
      <w:r w:rsidRPr="00C13567">
        <w:rPr>
          <w:color w:val="535353"/>
        </w:rPr>
        <w:t xml:space="preserve"> pour la manipulation de sacs lourds.</w:t>
      </w:r>
    </w:p>
    <w:p w14:paraId="0FC0BAB2" w14:textId="77777777" w:rsidR="00C13567" w:rsidRPr="00C13567" w:rsidRDefault="00C13567" w:rsidP="00C13567">
      <w:pPr>
        <w:pStyle w:val="Corpsdetexte"/>
        <w:numPr>
          <w:ilvl w:val="1"/>
          <w:numId w:val="4"/>
        </w:numPr>
        <w:spacing w:before="118" w:line="290" w:lineRule="auto"/>
        <w:ind w:right="981"/>
        <w:jc w:val="both"/>
        <w:rPr>
          <w:color w:val="535353"/>
        </w:rPr>
      </w:pPr>
      <w:r w:rsidRPr="00C13567">
        <w:rPr>
          <w:b/>
          <w:bCs/>
          <w:color w:val="535353"/>
        </w:rPr>
        <w:t>Escabeaux adaptés</w:t>
      </w:r>
      <w:r w:rsidRPr="00C13567">
        <w:rPr>
          <w:color w:val="535353"/>
        </w:rPr>
        <w:t xml:space="preserve"> pour faciliter le nettoyage des équipements.</w:t>
      </w:r>
    </w:p>
    <w:p w14:paraId="6FC7046B" w14:textId="77777777" w:rsidR="00C13567" w:rsidRPr="00C13567" w:rsidRDefault="00C13567" w:rsidP="00C13567">
      <w:pPr>
        <w:pStyle w:val="Corpsdetexte"/>
        <w:numPr>
          <w:ilvl w:val="1"/>
          <w:numId w:val="4"/>
        </w:numPr>
        <w:spacing w:before="118" w:line="290" w:lineRule="auto"/>
        <w:ind w:right="981"/>
        <w:jc w:val="both"/>
        <w:rPr>
          <w:color w:val="535353"/>
        </w:rPr>
      </w:pPr>
      <w:r w:rsidRPr="00C13567">
        <w:rPr>
          <w:b/>
          <w:bCs/>
          <w:color w:val="535353"/>
        </w:rPr>
        <w:t>Déplacement des écrans de contrôle</w:t>
      </w:r>
      <w:r w:rsidRPr="00C13567">
        <w:rPr>
          <w:color w:val="535353"/>
        </w:rPr>
        <w:t xml:space="preserve"> pour éviter les postures inconfortables.</w:t>
      </w:r>
    </w:p>
    <w:p w14:paraId="41018132" w14:textId="77777777" w:rsidR="00C13567" w:rsidRPr="00C13567" w:rsidRDefault="00C13567" w:rsidP="00C13567">
      <w:pPr>
        <w:pStyle w:val="Corpsdetexte"/>
        <w:numPr>
          <w:ilvl w:val="1"/>
          <w:numId w:val="4"/>
        </w:numPr>
        <w:spacing w:before="118" w:line="290" w:lineRule="auto"/>
        <w:ind w:right="981"/>
        <w:jc w:val="both"/>
        <w:rPr>
          <w:color w:val="535353"/>
        </w:rPr>
      </w:pPr>
      <w:r w:rsidRPr="00C13567">
        <w:rPr>
          <w:b/>
          <w:bCs/>
          <w:color w:val="535353"/>
        </w:rPr>
        <w:t>Installation de cannes plongeuses avec pompe</w:t>
      </w:r>
      <w:r w:rsidRPr="00C13567">
        <w:rPr>
          <w:color w:val="535353"/>
        </w:rPr>
        <w:t xml:space="preserve"> pour supprimer le port manuel des bidons.</w:t>
      </w:r>
    </w:p>
    <w:p w14:paraId="71C62C9C" w14:textId="77777777" w:rsidR="00C13567" w:rsidRPr="00C13567" w:rsidRDefault="00C13567" w:rsidP="00C13567">
      <w:pPr>
        <w:pStyle w:val="Corpsdetexte"/>
        <w:numPr>
          <w:ilvl w:val="1"/>
          <w:numId w:val="4"/>
        </w:numPr>
        <w:spacing w:before="118" w:line="290" w:lineRule="auto"/>
        <w:ind w:right="981"/>
        <w:jc w:val="both"/>
        <w:rPr>
          <w:color w:val="535353"/>
        </w:rPr>
      </w:pPr>
      <w:r w:rsidRPr="00C13567">
        <w:rPr>
          <w:b/>
          <w:bCs/>
          <w:color w:val="535353"/>
        </w:rPr>
        <w:t>Équilibrage de portes guillotines</w:t>
      </w:r>
      <w:r w:rsidRPr="00C13567">
        <w:rPr>
          <w:color w:val="535353"/>
        </w:rPr>
        <w:t xml:space="preserve"> pour réduire l’effort nécessaire à leur manipulation.</w:t>
      </w:r>
    </w:p>
    <w:p w14:paraId="5AAA4785" w14:textId="77777777" w:rsidR="00C13567" w:rsidRPr="00C13567" w:rsidRDefault="00C13567" w:rsidP="00C13567">
      <w:pPr>
        <w:pStyle w:val="Corpsdetexte"/>
        <w:numPr>
          <w:ilvl w:val="0"/>
          <w:numId w:val="4"/>
        </w:numPr>
        <w:spacing w:before="118" w:line="290" w:lineRule="auto"/>
        <w:ind w:right="981"/>
        <w:jc w:val="both"/>
        <w:rPr>
          <w:color w:val="535353"/>
        </w:rPr>
      </w:pPr>
      <w:r w:rsidRPr="00C13567">
        <w:rPr>
          <w:b/>
          <w:bCs/>
          <w:color w:val="535353"/>
        </w:rPr>
        <w:t>Évaluation de l’efficacité des actions</w:t>
      </w:r>
      <w:r w:rsidRPr="00C13567">
        <w:rPr>
          <w:color w:val="535353"/>
        </w:rPr>
        <w:t xml:space="preserve"> à court et long terme, avec des </w:t>
      </w:r>
      <w:r w:rsidRPr="00C13567">
        <w:rPr>
          <w:b/>
          <w:bCs/>
          <w:color w:val="535353"/>
        </w:rPr>
        <w:t>ajustements en fonction des retours des salariés</w:t>
      </w:r>
      <w:r w:rsidRPr="00C13567">
        <w:rPr>
          <w:color w:val="535353"/>
        </w:rPr>
        <w:t>.</w:t>
      </w:r>
    </w:p>
    <w:p w14:paraId="6D888FA6" w14:textId="55F459DE" w:rsidR="008E044E" w:rsidRPr="008E044E" w:rsidRDefault="00C13567" w:rsidP="00C13567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  <w:r w:rsidRPr="00C13567">
        <w:rPr>
          <w:color w:val="535353"/>
        </w:rPr>
        <w:t xml:space="preserve">Un </w:t>
      </w:r>
      <w:r w:rsidRPr="00C13567">
        <w:rPr>
          <w:b/>
          <w:bCs/>
          <w:color w:val="535353"/>
        </w:rPr>
        <w:t>budget de 182 000 €</w:t>
      </w:r>
      <w:r w:rsidRPr="00C13567">
        <w:rPr>
          <w:color w:val="535353"/>
        </w:rPr>
        <w:t xml:space="preserve"> a été alloué au projet, réparti entre les sites de </w:t>
      </w:r>
      <w:r w:rsidRPr="00C13567">
        <w:rPr>
          <w:b/>
          <w:bCs/>
          <w:color w:val="535353"/>
        </w:rPr>
        <w:t>Drusenheim (30 000 €) et Cernay (152 000 €</w:t>
      </w:r>
      <w:r>
        <w:rPr>
          <w:color w:val="535353"/>
        </w:rPr>
        <w:t>)</w:t>
      </w:r>
      <w:r w:rsidR="008E044E" w:rsidRPr="008E044E">
        <w:rPr>
          <w:color w:val="535353"/>
        </w:rPr>
        <w:t>.</w:t>
      </w:r>
    </w:p>
    <w:p w14:paraId="3597F287" w14:textId="77777777" w:rsidR="005549A8" w:rsidRPr="005549A8" w:rsidRDefault="005549A8" w:rsidP="005549A8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</w:p>
    <w:p w14:paraId="142FDC7A" w14:textId="40AA1422" w:rsidR="0095253D" w:rsidRPr="005549A8" w:rsidRDefault="0095253D" w:rsidP="005549A8">
      <w:pPr>
        <w:pStyle w:val="Corpsdetexte"/>
        <w:spacing w:before="6"/>
        <w:rPr>
          <w:sz w:val="11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14976" behindDoc="1" locked="0" layoutInCell="1" allowOverlap="1" wp14:anchorId="46E5B9E1" wp14:editId="55396CA6">
                <wp:simplePos x="0" y="0"/>
                <wp:positionH relativeFrom="page">
                  <wp:posOffset>0</wp:posOffset>
                </wp:positionH>
                <wp:positionV relativeFrom="paragraph">
                  <wp:posOffset>107950</wp:posOffset>
                </wp:positionV>
                <wp:extent cx="3258820" cy="332105"/>
                <wp:effectExtent l="0" t="0" r="0" b="0"/>
                <wp:wrapTopAndBottom/>
                <wp:docPr id="61396932" name="Grou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58820" cy="332105"/>
                          <a:chOff x="0" y="170"/>
                          <a:chExt cx="5132" cy="523"/>
                        </a:xfrm>
                      </wpg:grpSpPr>
                      <wps:wsp>
                        <wps:cNvPr id="28342362" name="Rectangle 53"/>
                        <wps:cNvSpPr>
                          <a:spLocks noChangeArrowheads="1"/>
                        </wps:cNvSpPr>
                        <wps:spPr bwMode="auto">
                          <a:xfrm>
                            <a:off x="0" y="170"/>
                            <a:ext cx="5132" cy="523"/>
                          </a:xfrm>
                          <a:prstGeom prst="rect">
                            <a:avLst/>
                          </a:prstGeom>
                          <a:solidFill>
                            <a:srgbClr val="75C2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0857693" name="Freeform 54"/>
                        <wps:cNvSpPr>
                          <a:spLocks/>
                        </wps:cNvSpPr>
                        <wps:spPr bwMode="auto">
                          <a:xfrm>
                            <a:off x="327" y="212"/>
                            <a:ext cx="340" cy="451"/>
                          </a:xfrm>
                          <a:custGeom>
                            <a:avLst/>
                            <a:gdLst>
                              <a:gd name="T0" fmla="+- 0 365 328"/>
                              <a:gd name="T1" fmla="*/ T0 w 340"/>
                              <a:gd name="T2" fmla="+- 0 663 213"/>
                              <a:gd name="T3" fmla="*/ 663 h 451"/>
                              <a:gd name="T4" fmla="+- 0 333 328"/>
                              <a:gd name="T5" fmla="*/ T4 w 340"/>
                              <a:gd name="T6" fmla="+- 0 554 213"/>
                              <a:gd name="T7" fmla="*/ 554 h 451"/>
                              <a:gd name="T8" fmla="+- 0 331 328"/>
                              <a:gd name="T9" fmla="*/ T8 w 340"/>
                              <a:gd name="T10" fmla="+- 0 474 213"/>
                              <a:gd name="T11" fmla="*/ 474 h 451"/>
                              <a:gd name="T12" fmla="+- 0 329 328"/>
                              <a:gd name="T13" fmla="*/ T12 w 340"/>
                              <a:gd name="T14" fmla="+- 0 393 213"/>
                              <a:gd name="T15" fmla="*/ 393 h 451"/>
                              <a:gd name="T16" fmla="+- 0 328 328"/>
                              <a:gd name="T17" fmla="*/ T16 w 340"/>
                              <a:gd name="T18" fmla="+- 0 314 213"/>
                              <a:gd name="T19" fmla="*/ 314 h 451"/>
                              <a:gd name="T20" fmla="+- 0 328 328"/>
                              <a:gd name="T21" fmla="*/ T20 w 340"/>
                              <a:gd name="T22" fmla="+- 0 239 213"/>
                              <a:gd name="T23" fmla="*/ 239 h 451"/>
                              <a:gd name="T24" fmla="+- 0 329 328"/>
                              <a:gd name="T25" fmla="*/ T24 w 340"/>
                              <a:gd name="T26" fmla="+- 0 229 213"/>
                              <a:gd name="T27" fmla="*/ 229 h 451"/>
                              <a:gd name="T28" fmla="+- 0 333 328"/>
                              <a:gd name="T29" fmla="*/ T28 w 340"/>
                              <a:gd name="T30" fmla="+- 0 215 213"/>
                              <a:gd name="T31" fmla="*/ 215 h 451"/>
                              <a:gd name="T32" fmla="+- 0 353 328"/>
                              <a:gd name="T33" fmla="*/ T32 w 340"/>
                              <a:gd name="T34" fmla="+- 0 213 213"/>
                              <a:gd name="T35" fmla="*/ 213 h 451"/>
                              <a:gd name="T36" fmla="+- 0 641 328"/>
                              <a:gd name="T37" fmla="*/ T36 w 340"/>
                              <a:gd name="T38" fmla="+- 0 220 213"/>
                              <a:gd name="T39" fmla="*/ 220 h 451"/>
                              <a:gd name="T40" fmla="+- 0 655 328"/>
                              <a:gd name="T41" fmla="*/ T40 w 340"/>
                              <a:gd name="T42" fmla="+- 0 222 213"/>
                              <a:gd name="T43" fmla="*/ 222 h 451"/>
                              <a:gd name="T44" fmla="+- 0 662 328"/>
                              <a:gd name="T45" fmla="*/ T44 w 340"/>
                              <a:gd name="T46" fmla="+- 0 230 213"/>
                              <a:gd name="T47" fmla="*/ 230 h 451"/>
                              <a:gd name="T48" fmla="+- 0 666 328"/>
                              <a:gd name="T49" fmla="*/ T48 w 340"/>
                              <a:gd name="T50" fmla="+- 0 241 213"/>
                              <a:gd name="T51" fmla="*/ 241 h 451"/>
                              <a:gd name="T52" fmla="+- 0 667 328"/>
                              <a:gd name="T53" fmla="*/ T52 w 340"/>
                              <a:gd name="T54" fmla="+- 0 252 213"/>
                              <a:gd name="T55" fmla="*/ 252 h 451"/>
                              <a:gd name="T56" fmla="+- 0 665 328"/>
                              <a:gd name="T57" fmla="*/ T56 w 340"/>
                              <a:gd name="T58" fmla="+- 0 628 213"/>
                              <a:gd name="T59" fmla="*/ 628 h 451"/>
                              <a:gd name="T60" fmla="+- 0 664 328"/>
                              <a:gd name="T61" fmla="*/ T60 w 340"/>
                              <a:gd name="T62" fmla="+- 0 644 213"/>
                              <a:gd name="T63" fmla="*/ 644 h 451"/>
                              <a:gd name="T64" fmla="+- 0 660 328"/>
                              <a:gd name="T65" fmla="*/ T64 w 340"/>
                              <a:gd name="T66" fmla="+- 0 655 213"/>
                              <a:gd name="T67" fmla="*/ 655 h 451"/>
                              <a:gd name="T68" fmla="+- 0 652 328"/>
                              <a:gd name="T69" fmla="*/ T68 w 340"/>
                              <a:gd name="T70" fmla="+- 0 660 213"/>
                              <a:gd name="T71" fmla="*/ 660 h 451"/>
                              <a:gd name="T72" fmla="+- 0 639 328"/>
                              <a:gd name="T73" fmla="*/ T72 w 340"/>
                              <a:gd name="T74" fmla="+- 0 662 213"/>
                              <a:gd name="T75" fmla="*/ 662 h 451"/>
                              <a:gd name="T76" fmla="+- 0 365 328"/>
                              <a:gd name="T77" fmla="*/ T76 w 340"/>
                              <a:gd name="T78" fmla="+- 0 663 213"/>
                              <a:gd name="T79" fmla="*/ 663 h 4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340" h="451">
                                <a:moveTo>
                                  <a:pt x="37" y="450"/>
                                </a:moveTo>
                                <a:lnTo>
                                  <a:pt x="5" y="341"/>
                                </a:lnTo>
                                <a:lnTo>
                                  <a:pt x="3" y="261"/>
                                </a:lnTo>
                                <a:lnTo>
                                  <a:pt x="1" y="180"/>
                                </a:lnTo>
                                <a:lnTo>
                                  <a:pt x="0" y="101"/>
                                </a:lnTo>
                                <a:lnTo>
                                  <a:pt x="0" y="26"/>
                                </a:lnTo>
                                <a:lnTo>
                                  <a:pt x="1" y="16"/>
                                </a:lnTo>
                                <a:lnTo>
                                  <a:pt x="5" y="2"/>
                                </a:lnTo>
                                <a:lnTo>
                                  <a:pt x="25" y="0"/>
                                </a:lnTo>
                                <a:lnTo>
                                  <a:pt x="313" y="7"/>
                                </a:lnTo>
                                <a:lnTo>
                                  <a:pt x="327" y="9"/>
                                </a:lnTo>
                                <a:lnTo>
                                  <a:pt x="334" y="17"/>
                                </a:lnTo>
                                <a:lnTo>
                                  <a:pt x="338" y="28"/>
                                </a:lnTo>
                                <a:lnTo>
                                  <a:pt x="339" y="39"/>
                                </a:lnTo>
                                <a:lnTo>
                                  <a:pt x="337" y="415"/>
                                </a:lnTo>
                                <a:lnTo>
                                  <a:pt x="336" y="431"/>
                                </a:lnTo>
                                <a:lnTo>
                                  <a:pt x="332" y="442"/>
                                </a:lnTo>
                                <a:lnTo>
                                  <a:pt x="324" y="447"/>
                                </a:lnTo>
                                <a:lnTo>
                                  <a:pt x="311" y="449"/>
                                </a:lnTo>
                                <a:lnTo>
                                  <a:pt x="37" y="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C617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31621160" name="Freeform 55"/>
                        <wps:cNvSpPr>
                          <a:spLocks/>
                        </wps:cNvSpPr>
                        <wps:spPr bwMode="auto">
                          <a:xfrm>
                            <a:off x="327" y="212"/>
                            <a:ext cx="340" cy="451"/>
                          </a:xfrm>
                          <a:custGeom>
                            <a:avLst/>
                            <a:gdLst>
                              <a:gd name="T0" fmla="+- 0 353 328"/>
                              <a:gd name="T1" fmla="*/ T0 w 340"/>
                              <a:gd name="T2" fmla="+- 0 213 213"/>
                              <a:gd name="T3" fmla="*/ 213 h 451"/>
                              <a:gd name="T4" fmla="+- 0 333 328"/>
                              <a:gd name="T5" fmla="*/ T4 w 340"/>
                              <a:gd name="T6" fmla="+- 0 215 213"/>
                              <a:gd name="T7" fmla="*/ 215 h 451"/>
                              <a:gd name="T8" fmla="+- 0 329 328"/>
                              <a:gd name="T9" fmla="*/ T8 w 340"/>
                              <a:gd name="T10" fmla="+- 0 229 213"/>
                              <a:gd name="T11" fmla="*/ 229 h 451"/>
                              <a:gd name="T12" fmla="+- 0 328 328"/>
                              <a:gd name="T13" fmla="*/ T12 w 340"/>
                              <a:gd name="T14" fmla="+- 0 239 213"/>
                              <a:gd name="T15" fmla="*/ 239 h 451"/>
                              <a:gd name="T16" fmla="+- 0 328 328"/>
                              <a:gd name="T17" fmla="*/ T16 w 340"/>
                              <a:gd name="T18" fmla="+- 0 314 213"/>
                              <a:gd name="T19" fmla="*/ 314 h 451"/>
                              <a:gd name="T20" fmla="+- 0 329 328"/>
                              <a:gd name="T21" fmla="*/ T20 w 340"/>
                              <a:gd name="T22" fmla="+- 0 393 213"/>
                              <a:gd name="T23" fmla="*/ 393 h 451"/>
                              <a:gd name="T24" fmla="+- 0 331 328"/>
                              <a:gd name="T25" fmla="*/ T24 w 340"/>
                              <a:gd name="T26" fmla="+- 0 474 213"/>
                              <a:gd name="T27" fmla="*/ 474 h 451"/>
                              <a:gd name="T28" fmla="+- 0 333 328"/>
                              <a:gd name="T29" fmla="*/ T28 w 340"/>
                              <a:gd name="T30" fmla="+- 0 554 213"/>
                              <a:gd name="T31" fmla="*/ 554 h 451"/>
                              <a:gd name="T32" fmla="+- 0 333 328"/>
                              <a:gd name="T33" fmla="*/ T32 w 340"/>
                              <a:gd name="T34" fmla="+- 0 631 213"/>
                              <a:gd name="T35" fmla="*/ 631 h 451"/>
                              <a:gd name="T36" fmla="+- 0 365 328"/>
                              <a:gd name="T37" fmla="*/ T36 w 340"/>
                              <a:gd name="T38" fmla="+- 0 663 213"/>
                              <a:gd name="T39" fmla="*/ 663 h 451"/>
                              <a:gd name="T40" fmla="+- 0 639 328"/>
                              <a:gd name="T41" fmla="*/ T40 w 340"/>
                              <a:gd name="T42" fmla="+- 0 662 213"/>
                              <a:gd name="T43" fmla="*/ 662 h 451"/>
                              <a:gd name="T44" fmla="+- 0 667 328"/>
                              <a:gd name="T45" fmla="*/ T44 w 340"/>
                              <a:gd name="T46" fmla="+- 0 252 213"/>
                              <a:gd name="T47" fmla="*/ 252 h 451"/>
                              <a:gd name="T48" fmla="+- 0 666 328"/>
                              <a:gd name="T49" fmla="*/ T48 w 340"/>
                              <a:gd name="T50" fmla="+- 0 241 213"/>
                              <a:gd name="T51" fmla="*/ 241 h 451"/>
                              <a:gd name="T52" fmla="+- 0 662 328"/>
                              <a:gd name="T53" fmla="*/ T52 w 340"/>
                              <a:gd name="T54" fmla="+- 0 230 213"/>
                              <a:gd name="T55" fmla="*/ 230 h 451"/>
                              <a:gd name="T56" fmla="+- 0 655 328"/>
                              <a:gd name="T57" fmla="*/ T56 w 340"/>
                              <a:gd name="T58" fmla="+- 0 222 213"/>
                              <a:gd name="T59" fmla="*/ 222 h 451"/>
                              <a:gd name="T60" fmla="+- 0 641 328"/>
                              <a:gd name="T61" fmla="*/ T60 w 340"/>
                              <a:gd name="T62" fmla="+- 0 220 213"/>
                              <a:gd name="T63" fmla="*/ 220 h 451"/>
                              <a:gd name="T64" fmla="+- 0 353 328"/>
                              <a:gd name="T65" fmla="*/ T64 w 340"/>
                              <a:gd name="T66" fmla="+- 0 213 213"/>
                              <a:gd name="T67" fmla="*/ 213 h 4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40" h="451">
                                <a:moveTo>
                                  <a:pt x="25" y="0"/>
                                </a:moveTo>
                                <a:lnTo>
                                  <a:pt x="5" y="2"/>
                                </a:lnTo>
                                <a:lnTo>
                                  <a:pt x="1" y="16"/>
                                </a:lnTo>
                                <a:lnTo>
                                  <a:pt x="0" y="26"/>
                                </a:lnTo>
                                <a:lnTo>
                                  <a:pt x="0" y="101"/>
                                </a:lnTo>
                                <a:lnTo>
                                  <a:pt x="1" y="180"/>
                                </a:lnTo>
                                <a:lnTo>
                                  <a:pt x="3" y="261"/>
                                </a:lnTo>
                                <a:lnTo>
                                  <a:pt x="5" y="341"/>
                                </a:lnTo>
                                <a:lnTo>
                                  <a:pt x="5" y="418"/>
                                </a:lnTo>
                                <a:lnTo>
                                  <a:pt x="37" y="450"/>
                                </a:lnTo>
                                <a:lnTo>
                                  <a:pt x="311" y="449"/>
                                </a:lnTo>
                                <a:lnTo>
                                  <a:pt x="339" y="39"/>
                                </a:lnTo>
                                <a:lnTo>
                                  <a:pt x="338" y="28"/>
                                </a:lnTo>
                                <a:lnTo>
                                  <a:pt x="334" y="17"/>
                                </a:lnTo>
                                <a:lnTo>
                                  <a:pt x="327" y="9"/>
                                </a:lnTo>
                                <a:lnTo>
                                  <a:pt x="313" y="7"/>
                                </a:lnTo>
                                <a:lnTo>
                                  <a:pt x="2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1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92533411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5" y="170"/>
                            <a:ext cx="281" cy="45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057558353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70"/>
                            <a:ext cx="5132" cy="5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E89F8D2" w14:textId="77777777" w:rsidR="0095253D" w:rsidRDefault="0095253D" w:rsidP="0095253D">
                              <w:pPr>
                                <w:spacing w:line="395" w:lineRule="exact"/>
                                <w:ind w:left="1968"/>
                                <w:rPr>
                                  <w:rFonts w:ascii="Tahoma" w:hAnsi="Tahoma"/>
                                  <w:sz w:val="34"/>
                                </w:rPr>
                              </w:pPr>
                              <w:r>
                                <w:rPr>
                                  <w:rFonts w:ascii="Tahoma" w:hAnsi="Tahoma"/>
                                  <w:color w:val="535353"/>
                                  <w:sz w:val="34"/>
                                </w:rPr>
                                <w:t>RÉSULTATS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E5B9E1" id="Groupe 2" o:spid="_x0000_s1026" style="position:absolute;margin-left:0;margin-top:8.5pt;width:256.6pt;height:26.15pt;z-index:-15701504;mso-wrap-distance-left:0;mso-wrap-distance-right:0;mso-position-horizontal-relative:page" coordorigin=",170" coordsize="5132,5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">
                <v:rect id="Rectangle 53" o:spid="_x0000_s1027" style="position:absolute;top:170;width:5132;height:5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" fillcolor="#75c2c3" stroked="f"/>
                <v:shape id="Freeform 54" o:spid="_x0000_s1028" style="position:absolute;left:327;top:212;width:340;height:451;visibility:visible;mso-wrap-style:square;v-text-anchor:top" coordsize="3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" path="m37,450l5,341,3,261,1,180,,101,,26,1,16,5,2,25,,313,7r14,2l334,17r4,11l339,39r-2,376l336,431r-4,11l324,447r-13,2l37,450xe" fillcolor="#1c6179" stroked="f">
                  <v:path arrowok="t" o:connecttype="custom" o:connectlocs="37,663;5,554;3,474;1,393;0,314;0,239;1,229;5,215;25,213;313,220;327,222;334,230;338,241;339,252;337,628;336,644;332,655;324,660;311,662;37,663" o:connectangles="0,0,0,0,0,0,0,0,0,0,0,0,0,0,0,0,0,0,0,0"/>
                </v:shape>
                <v:shape id="Freeform 55" o:spid="_x0000_s1029" style="position:absolute;left:327;top:212;width:340;height:451;visibility:visible;mso-wrap-style:square;v-text-anchor:top" coordsize="3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" path="m25,l5,2,1,16,,26r,75l1,180r2,81l5,341r,77l37,450r274,-1l339,39,338,28,334,17,327,9,313,7,25,xe" filled="f" strokeweight=".07831mm">
                  <v:path arrowok="t" o:connecttype="custom" o:connectlocs="25,213;5,215;1,229;0,239;0,314;1,393;3,474;5,554;5,631;37,663;311,662;339,252;338,241;334,230;327,222;313,220;25,213" o:connectangles="0,0,0,0,0,0,0,0,0,0,0,0,0,0,0,0,0"/>
                </v:shape>
                <v:shape id="Picture 56" o:spid="_x0000_s1030" type="#_x0000_t75" style="position:absolute;left:355;top:170;width:281;height:4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">
                  <v:imagedata r:id="rId15" o:title=""/>
                </v:shape>
                <v:shape id="Text Box 57" o:spid="_x0000_s1031" type="#_x0000_t202" style="position:absolute;top:170;width:5132;height:5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" filled="f" stroked="f">
                  <v:textbox inset="0,0,0,0">
                    <w:txbxContent>
                      <w:p w14:paraId="2E89F8D2" w14:textId="77777777" w:rsidR="0095253D" w:rsidRDefault="0095253D" w:rsidP="0095253D">
                        <w:pPr>
                          <w:spacing w:line="395" w:lineRule="exact"/>
                          <w:ind w:left="1968"/>
                          <w:rPr>
                            <w:rFonts w:ascii="Tahoma" w:hAnsi="Tahoma"/>
                            <w:sz w:val="34"/>
                          </w:rPr>
                        </w:pPr>
                        <w:r>
                          <w:rPr>
                            <w:rFonts w:ascii="Tahoma" w:hAnsi="Tahoma"/>
                            <w:color w:val="535353"/>
                            <w:sz w:val="34"/>
                          </w:rPr>
                          <w:t>RÉSULTATS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1FD8760" w14:textId="77777777" w:rsidR="005549A8" w:rsidRDefault="005549A8" w:rsidP="005549A8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</w:p>
    <w:p w14:paraId="666803C5" w14:textId="77777777" w:rsidR="00C13567" w:rsidRPr="00C13567" w:rsidRDefault="00C13567" w:rsidP="00C13567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  <w:r w:rsidRPr="00C13567">
        <w:rPr>
          <w:color w:val="535353"/>
        </w:rPr>
        <w:t xml:space="preserve">Les </w:t>
      </w:r>
      <w:r w:rsidRPr="00C13567">
        <w:rPr>
          <w:b/>
          <w:bCs/>
          <w:color w:val="535353"/>
        </w:rPr>
        <w:t>améliorations ergonomiques mises en place</w:t>
      </w:r>
      <w:r w:rsidRPr="00C13567">
        <w:rPr>
          <w:color w:val="535353"/>
        </w:rPr>
        <w:t xml:space="preserve"> ont eu un impact immédiat :</w:t>
      </w:r>
    </w:p>
    <w:p w14:paraId="3F658D8F" w14:textId="77777777" w:rsidR="00C13567" w:rsidRPr="00C13567" w:rsidRDefault="00C13567" w:rsidP="00C13567">
      <w:pPr>
        <w:pStyle w:val="Corpsdetexte"/>
        <w:numPr>
          <w:ilvl w:val="0"/>
          <w:numId w:val="5"/>
        </w:numPr>
        <w:spacing w:before="118" w:line="290" w:lineRule="auto"/>
        <w:ind w:right="981"/>
        <w:jc w:val="both"/>
        <w:rPr>
          <w:color w:val="535353"/>
        </w:rPr>
      </w:pPr>
      <w:r w:rsidRPr="00C13567">
        <w:rPr>
          <w:b/>
          <w:bCs/>
          <w:color w:val="535353"/>
        </w:rPr>
        <w:t>Réduction des douleurs et des TMS</w:t>
      </w:r>
      <w:r w:rsidRPr="00C13567">
        <w:rPr>
          <w:color w:val="535353"/>
        </w:rPr>
        <w:t xml:space="preserve"> signalés par les opérateurs.</w:t>
      </w:r>
    </w:p>
    <w:p w14:paraId="35F47D7E" w14:textId="77777777" w:rsidR="00C13567" w:rsidRPr="00C13567" w:rsidRDefault="00C13567" w:rsidP="00C13567">
      <w:pPr>
        <w:pStyle w:val="Corpsdetexte"/>
        <w:numPr>
          <w:ilvl w:val="0"/>
          <w:numId w:val="5"/>
        </w:numPr>
        <w:spacing w:before="118" w:line="290" w:lineRule="auto"/>
        <w:ind w:right="981"/>
        <w:jc w:val="both"/>
        <w:rPr>
          <w:color w:val="535353"/>
        </w:rPr>
      </w:pPr>
      <w:r w:rsidRPr="00C13567">
        <w:rPr>
          <w:b/>
          <w:bCs/>
          <w:color w:val="535353"/>
        </w:rPr>
        <w:t>Amélioration de la sécurité et de l’efficacité</w:t>
      </w:r>
      <w:r w:rsidRPr="00C13567">
        <w:rPr>
          <w:color w:val="535353"/>
        </w:rPr>
        <w:t xml:space="preserve"> sur les postes concernés.</w:t>
      </w:r>
    </w:p>
    <w:p w14:paraId="7F7F1CBE" w14:textId="77777777" w:rsidR="00C13567" w:rsidRPr="00C13567" w:rsidRDefault="00C13567" w:rsidP="00C13567">
      <w:pPr>
        <w:pStyle w:val="Corpsdetexte"/>
        <w:numPr>
          <w:ilvl w:val="0"/>
          <w:numId w:val="5"/>
        </w:numPr>
        <w:spacing w:before="118" w:line="290" w:lineRule="auto"/>
        <w:ind w:right="981"/>
        <w:jc w:val="both"/>
        <w:rPr>
          <w:color w:val="535353"/>
        </w:rPr>
      </w:pPr>
      <w:r w:rsidRPr="00C13567">
        <w:rPr>
          <w:b/>
          <w:bCs/>
          <w:color w:val="535353"/>
        </w:rPr>
        <w:t>Renforcement du dialogue social et de la coopération interservices</w:t>
      </w:r>
      <w:r w:rsidRPr="00C13567">
        <w:rPr>
          <w:color w:val="535353"/>
        </w:rPr>
        <w:t>, avec une meilleure prise en compte des besoins des salariés.</w:t>
      </w:r>
    </w:p>
    <w:p w14:paraId="4A7E9A49" w14:textId="77777777" w:rsidR="00C13567" w:rsidRPr="00C13567" w:rsidRDefault="00C13567" w:rsidP="00C13567">
      <w:pPr>
        <w:pStyle w:val="Corpsdetexte"/>
        <w:numPr>
          <w:ilvl w:val="0"/>
          <w:numId w:val="5"/>
        </w:numPr>
        <w:spacing w:before="118" w:line="290" w:lineRule="auto"/>
        <w:ind w:right="981"/>
        <w:jc w:val="both"/>
        <w:rPr>
          <w:color w:val="535353"/>
        </w:rPr>
      </w:pPr>
      <w:r w:rsidRPr="00C13567">
        <w:rPr>
          <w:b/>
          <w:bCs/>
          <w:color w:val="535353"/>
        </w:rPr>
        <w:t>Décloisonnement des équipes</w:t>
      </w:r>
      <w:r w:rsidRPr="00C13567">
        <w:rPr>
          <w:color w:val="535353"/>
        </w:rPr>
        <w:t>, favorisant des échanges entre production, maintenance et HSE.</w:t>
      </w:r>
    </w:p>
    <w:p w14:paraId="60211141" w14:textId="1D497009" w:rsidR="005549A8" w:rsidRDefault="00C13567" w:rsidP="00C13567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  <w:r w:rsidRPr="00C13567">
        <w:rPr>
          <w:color w:val="535353"/>
        </w:rPr>
        <w:t xml:space="preserve">Ce projet a démontré que </w:t>
      </w:r>
      <w:r w:rsidRPr="00C13567">
        <w:rPr>
          <w:b/>
          <w:bCs/>
          <w:color w:val="535353"/>
        </w:rPr>
        <w:t>l’adaptation des équipements au personnel</w:t>
      </w:r>
      <w:r w:rsidRPr="00C13567">
        <w:rPr>
          <w:color w:val="535353"/>
        </w:rPr>
        <w:t xml:space="preserve"> améliore non seulement la </w:t>
      </w:r>
      <w:r w:rsidRPr="00C13567">
        <w:rPr>
          <w:b/>
          <w:bCs/>
          <w:color w:val="535353"/>
        </w:rPr>
        <w:t>santé et le bien-être des salariés</w:t>
      </w:r>
      <w:r w:rsidRPr="00C13567">
        <w:rPr>
          <w:color w:val="535353"/>
        </w:rPr>
        <w:t xml:space="preserve">, mais aussi la </w:t>
      </w:r>
      <w:r w:rsidRPr="00C13567">
        <w:rPr>
          <w:b/>
          <w:bCs/>
          <w:color w:val="535353"/>
        </w:rPr>
        <w:t>performance industrielle</w:t>
      </w:r>
      <w:r w:rsidR="008E044E" w:rsidRPr="008E044E">
        <w:rPr>
          <w:color w:val="535353"/>
        </w:rPr>
        <w:t>.</w:t>
      </w:r>
    </w:p>
    <w:p w14:paraId="2267449C" w14:textId="77777777" w:rsidR="008E044E" w:rsidRPr="005549A8" w:rsidRDefault="008E044E" w:rsidP="008E044E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</w:p>
    <w:p w14:paraId="38EEE5AC" w14:textId="6EBFDB67" w:rsidR="008E044E" w:rsidRPr="008E044E" w:rsidRDefault="0095253D" w:rsidP="008E044E">
      <w:pPr>
        <w:pStyle w:val="Titre1"/>
        <w:tabs>
          <w:tab w:val="left" w:pos="981"/>
          <w:tab w:val="left" w:pos="5563"/>
        </w:tabs>
        <w:spacing w:before="224"/>
        <w:rPr>
          <w:color w:val="535353"/>
          <w:shd w:val="clear" w:color="auto" w:fill="75C2C3"/>
        </w:rPr>
      </w:pPr>
      <w:r>
        <w:rPr>
          <w:noProof/>
        </w:rPr>
        <w:drawing>
          <wp:anchor distT="0" distB="0" distL="0" distR="0" simplePos="0" relativeHeight="487612928" behindDoc="0" locked="0" layoutInCell="1" allowOverlap="1" wp14:anchorId="38259B2E" wp14:editId="15BF1532">
            <wp:simplePos x="0" y="0"/>
            <wp:positionH relativeFrom="page">
              <wp:posOffset>171450</wp:posOffset>
            </wp:positionH>
            <wp:positionV relativeFrom="paragraph">
              <wp:posOffset>145415</wp:posOffset>
            </wp:positionV>
            <wp:extent cx="266805" cy="324112"/>
            <wp:effectExtent l="0" t="0" r="0" b="0"/>
            <wp:wrapNone/>
            <wp:docPr id="862855162" name="image6.png" descr="Une image contenant capture d’écran, Graphique, cercle, lign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855162" name="image6.png" descr="Une image contenant capture d’écran, Graphique, cercle, ligne&#10;&#10;Description générée automatiquement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6805" cy="3241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color w:val="535353"/>
          <w:shd w:val="clear" w:color="auto" w:fill="75C2C3"/>
        </w:rPr>
        <w:t xml:space="preserve"> </w:t>
      </w:r>
      <w:r>
        <w:rPr>
          <w:rFonts w:ascii="Times New Roman" w:hAnsi="Times New Roman"/>
          <w:color w:val="535353"/>
          <w:shd w:val="clear" w:color="auto" w:fill="75C2C3"/>
        </w:rPr>
        <w:tab/>
      </w:r>
      <w:r>
        <w:rPr>
          <w:color w:val="535353"/>
          <w:w w:val="95"/>
          <w:shd w:val="clear" w:color="auto" w:fill="75C2C3"/>
        </w:rPr>
        <w:t>BÉNÉFICES</w:t>
      </w:r>
      <w:r>
        <w:rPr>
          <w:color w:val="535353"/>
          <w:spacing w:val="-15"/>
          <w:w w:val="95"/>
          <w:shd w:val="clear" w:color="auto" w:fill="75C2C3"/>
        </w:rPr>
        <w:t xml:space="preserve"> </w:t>
      </w:r>
      <w:r>
        <w:rPr>
          <w:color w:val="535353"/>
          <w:w w:val="95"/>
          <w:shd w:val="clear" w:color="auto" w:fill="75C2C3"/>
        </w:rPr>
        <w:t>ET</w:t>
      </w:r>
      <w:r>
        <w:rPr>
          <w:color w:val="535353"/>
          <w:spacing w:val="-15"/>
          <w:w w:val="95"/>
          <w:shd w:val="clear" w:color="auto" w:fill="75C2C3"/>
        </w:rPr>
        <w:t xml:space="preserve"> </w:t>
      </w:r>
      <w:r>
        <w:rPr>
          <w:color w:val="535353"/>
          <w:w w:val="95"/>
          <w:shd w:val="clear" w:color="auto" w:fill="75C2C3"/>
        </w:rPr>
        <w:t>PERSPECTIVES</w:t>
      </w:r>
      <w:r>
        <w:rPr>
          <w:color w:val="535353"/>
          <w:shd w:val="clear" w:color="auto" w:fill="75C2C3"/>
        </w:rPr>
        <w:tab/>
      </w:r>
    </w:p>
    <w:p w14:paraId="28370EB0" w14:textId="77777777" w:rsidR="008E044E" w:rsidRDefault="008E044E" w:rsidP="005549A8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</w:p>
    <w:p w14:paraId="379C86BD" w14:textId="77777777" w:rsidR="00C13567" w:rsidRPr="00C13567" w:rsidRDefault="00C13567" w:rsidP="00C13567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  <w:r w:rsidRPr="00C13567">
        <w:rPr>
          <w:color w:val="535353"/>
        </w:rPr>
        <w:t xml:space="preserve">Le </w:t>
      </w:r>
      <w:proofErr w:type="spellStart"/>
      <w:r w:rsidRPr="00C13567">
        <w:rPr>
          <w:b/>
          <w:bCs/>
          <w:color w:val="535353"/>
        </w:rPr>
        <w:t>Women</w:t>
      </w:r>
      <w:proofErr w:type="spellEnd"/>
      <w:r w:rsidRPr="00C13567">
        <w:rPr>
          <w:b/>
          <w:bCs/>
          <w:color w:val="535353"/>
        </w:rPr>
        <w:t xml:space="preserve"> Ergo Team</w:t>
      </w:r>
      <w:r w:rsidRPr="00C13567">
        <w:rPr>
          <w:color w:val="535353"/>
        </w:rPr>
        <w:t xml:space="preserve"> est devenu un modèle reproductible pour l’amélioration de l’ergonomie en entreprise. </w:t>
      </w:r>
      <w:proofErr w:type="spellStart"/>
      <w:r w:rsidRPr="00C13567">
        <w:rPr>
          <w:color w:val="535353"/>
        </w:rPr>
        <w:t>Corteva</w:t>
      </w:r>
      <w:proofErr w:type="spellEnd"/>
      <w:r w:rsidRPr="00C13567">
        <w:rPr>
          <w:color w:val="535353"/>
        </w:rPr>
        <w:t xml:space="preserve"> envisage d’</w:t>
      </w:r>
      <w:r w:rsidRPr="00C13567">
        <w:rPr>
          <w:b/>
          <w:bCs/>
          <w:color w:val="535353"/>
        </w:rPr>
        <w:t>étendre cette démarche à d’autres sites</w:t>
      </w:r>
      <w:r w:rsidRPr="00C13567">
        <w:rPr>
          <w:color w:val="535353"/>
        </w:rPr>
        <w:t xml:space="preserve"> et d’</w:t>
      </w:r>
      <w:r w:rsidRPr="00C13567">
        <w:rPr>
          <w:b/>
          <w:bCs/>
          <w:color w:val="535353"/>
        </w:rPr>
        <w:t>intégrer ces réflexions dès la conception des nouveaux équipements</w:t>
      </w:r>
      <w:r w:rsidRPr="00C13567">
        <w:rPr>
          <w:color w:val="535353"/>
        </w:rPr>
        <w:t>.</w:t>
      </w:r>
    </w:p>
    <w:p w14:paraId="704A35AF" w14:textId="65C45186" w:rsidR="006C694E" w:rsidRPr="006C694E" w:rsidRDefault="00C13567" w:rsidP="00C13567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  <w:r w:rsidRPr="00C13567">
        <w:rPr>
          <w:color w:val="535353"/>
        </w:rPr>
        <w:t xml:space="preserve">Cette initiative illustre comment une </w:t>
      </w:r>
      <w:r w:rsidRPr="00C13567">
        <w:rPr>
          <w:b/>
          <w:bCs/>
          <w:color w:val="535353"/>
        </w:rPr>
        <w:t>approche inclusive et participative</w:t>
      </w:r>
      <w:r w:rsidRPr="00C13567">
        <w:rPr>
          <w:color w:val="535353"/>
        </w:rPr>
        <w:t xml:space="preserve"> permet d’</w:t>
      </w:r>
      <w:r w:rsidRPr="00C13567">
        <w:rPr>
          <w:b/>
          <w:bCs/>
          <w:color w:val="535353"/>
        </w:rPr>
        <w:t>améliorer durablement les conditions de travail</w:t>
      </w:r>
      <w:r w:rsidRPr="00C13567">
        <w:rPr>
          <w:color w:val="535353"/>
        </w:rPr>
        <w:t xml:space="preserve">, en conciliant </w:t>
      </w:r>
      <w:r w:rsidRPr="00C13567">
        <w:rPr>
          <w:b/>
          <w:bCs/>
          <w:color w:val="535353"/>
        </w:rPr>
        <w:t>performance et bien-être au travail</w:t>
      </w:r>
      <w:r w:rsidR="006C694E" w:rsidRPr="006C694E">
        <w:rPr>
          <w:color w:val="535353"/>
        </w:rPr>
        <w:t>.</w:t>
      </w:r>
    </w:p>
    <w:p w14:paraId="09FB75E4" w14:textId="77777777" w:rsidR="008E044E" w:rsidRDefault="008E044E" w:rsidP="008E044E">
      <w:pPr>
        <w:pStyle w:val="Corpsdetexte"/>
        <w:spacing w:before="1"/>
        <w:rPr>
          <w:sz w:val="20"/>
        </w:rPr>
      </w:pPr>
    </w:p>
    <w:p w14:paraId="0EE6550B" w14:textId="77777777" w:rsidR="008E044E" w:rsidRDefault="008E044E" w:rsidP="008E044E">
      <w:pPr>
        <w:pStyle w:val="Corpsdetexte"/>
        <w:spacing w:before="1"/>
        <w:rPr>
          <w:sz w:val="28"/>
        </w:rPr>
      </w:pPr>
      <w:bookmarkStart w:id="0" w:name="_Hlk189575718"/>
    </w:p>
    <w:bookmarkEnd w:id="0"/>
    <w:p w14:paraId="5CFE2055" w14:textId="77777777" w:rsidR="005549A8" w:rsidRDefault="005549A8" w:rsidP="005549A8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</w:p>
    <w:p w14:paraId="438563FF" w14:textId="6D65F539" w:rsidR="005549A8" w:rsidRDefault="005549A8" w:rsidP="005549A8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</w:p>
    <w:p w14:paraId="69C6FD0B" w14:textId="77777777" w:rsidR="005549A8" w:rsidRDefault="005549A8" w:rsidP="005549A8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</w:p>
    <w:p w14:paraId="54E26B44" w14:textId="7AFD370A" w:rsidR="005549A8" w:rsidRDefault="005549A8" w:rsidP="005549A8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</w:p>
    <w:p w14:paraId="05D1DC5B" w14:textId="5F0C2EF2" w:rsidR="005549A8" w:rsidRDefault="005549A8" w:rsidP="005549A8">
      <w:pPr>
        <w:pStyle w:val="Corpsdetexte"/>
        <w:spacing w:before="118" w:line="290" w:lineRule="auto"/>
        <w:ind w:left="766" w:right="981"/>
        <w:jc w:val="both"/>
        <w:rPr>
          <w:color w:val="535353"/>
        </w:rPr>
      </w:pPr>
    </w:p>
    <w:p w14:paraId="0391C21F" w14:textId="1B4B40CE" w:rsidR="0095253D" w:rsidRPr="00543A70" w:rsidRDefault="0055357F" w:rsidP="006C694E">
      <w:pPr>
        <w:pStyle w:val="Corpsdetexte"/>
        <w:spacing w:before="118" w:line="290" w:lineRule="auto"/>
        <w:ind w:right="981"/>
        <w:jc w:val="both"/>
        <w:rPr>
          <w:color w:val="535353"/>
        </w:rPr>
        <w:sectPr w:rsidR="0095253D" w:rsidRPr="00543A70" w:rsidSect="00ED0527">
          <w:footerReference w:type="default" r:id="rId17"/>
          <w:type w:val="continuous"/>
          <w:pgSz w:w="11910" w:h="16850"/>
          <w:pgMar w:top="0" w:right="0" w:bottom="500" w:left="0" w:header="720" w:footer="312" w:gutter="0"/>
          <w:pgNumType w:start="1"/>
          <w:cols w:space="720"/>
        </w:sectPr>
      </w:pPr>
      <w:r>
        <w:rPr>
          <w:noProof/>
        </w:rPr>
        <w:drawing>
          <wp:anchor distT="0" distB="0" distL="0" distR="0" simplePos="0" relativeHeight="251660288" behindDoc="0" locked="0" layoutInCell="1" allowOverlap="1" wp14:anchorId="39C95C6F" wp14:editId="59854AFC">
            <wp:simplePos x="0" y="0"/>
            <wp:positionH relativeFrom="page">
              <wp:posOffset>5454075</wp:posOffset>
            </wp:positionH>
            <wp:positionV relativeFrom="page">
              <wp:posOffset>9825283</wp:posOffset>
            </wp:positionV>
            <wp:extent cx="1922148" cy="507993"/>
            <wp:effectExtent l="0" t="0" r="0" b="0"/>
            <wp:wrapNone/>
            <wp:docPr id="3" name="image4.jpeg" descr="Une image contenant texte, Police, Graphique, logo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4.jpeg" descr="Une image contenant texte, Police, Graphique, logo&#10;&#10;Description générée automatiquement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2148" cy="5079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9447462" w14:textId="32A9554A" w:rsidR="00481303" w:rsidRPr="005512F5" w:rsidRDefault="00481303" w:rsidP="0055357F">
      <w:pPr>
        <w:pStyle w:val="Corpsdetexte"/>
        <w:spacing w:line="247" w:lineRule="exact"/>
      </w:pPr>
    </w:p>
    <w:sectPr w:rsidR="00481303" w:rsidRPr="005512F5">
      <w:pgSz w:w="11910" w:h="16850"/>
      <w:pgMar w:top="400" w:right="0" w:bottom="500" w:left="0" w:header="0" w:footer="31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C5ACE3" w14:textId="77777777" w:rsidR="00F50B6D" w:rsidRDefault="00F50B6D">
      <w:r>
        <w:separator/>
      </w:r>
    </w:p>
  </w:endnote>
  <w:endnote w:type="continuationSeparator" w:id="0">
    <w:p w14:paraId="584028A0" w14:textId="77777777" w:rsidR="00F50B6D" w:rsidRDefault="00F50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MT">
    <w:altName w:val="Arial"/>
    <w:charset w:val="01"/>
    <w:family w:val="swiss"/>
    <w:pitch w:val="variable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Leelawadee UI">
    <w:panose1 w:val="020B0502040204020203"/>
    <w:charset w:val="00"/>
    <w:family w:val="swiss"/>
    <w:pitch w:val="variable"/>
    <w:sig w:usb0="A3000003" w:usb1="00000000" w:usb2="00010000" w:usb3="00000000" w:csb0="000101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029CD8" w14:textId="77777777" w:rsidR="00481303" w:rsidRDefault="00000000">
    <w:pPr>
      <w:pStyle w:val="Corpsdetexte"/>
      <w:spacing w:line="14" w:lineRule="auto"/>
      <w:rPr>
        <w:sz w:val="20"/>
      </w:rPr>
    </w:pPr>
    <w:r>
      <w:pict w14:anchorId="1D7B59B9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301.95pt;margin-top:815.65pt;width:11.75pt;height:15.65pt;z-index:-251658752;mso-position-horizontal-relative:page;mso-position-vertical-relative:page" filled="f" stroked="f">
          <v:textbox inset="0,0,0,0">
            <w:txbxContent>
              <w:p w14:paraId="35723335" w14:textId="77777777" w:rsidR="00481303" w:rsidRDefault="00B30B47">
                <w:pPr>
                  <w:spacing w:before="18"/>
                  <w:ind w:left="60"/>
                  <w:rPr>
                    <w:rFonts w:ascii="Leelawadee UI"/>
                    <w:b/>
                    <w:sz w:val="20"/>
                  </w:rPr>
                </w:pPr>
                <w:r>
                  <w:fldChar w:fldCharType="begin"/>
                </w:r>
                <w:r>
                  <w:rPr>
                    <w:rFonts w:ascii="Leelawadee UI"/>
                    <w:b/>
                    <w:w w:val="99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525DBE" w14:textId="77777777" w:rsidR="00F50B6D" w:rsidRDefault="00F50B6D">
      <w:r>
        <w:separator/>
      </w:r>
    </w:p>
  </w:footnote>
  <w:footnote w:type="continuationSeparator" w:id="0">
    <w:p w14:paraId="288111BA" w14:textId="77777777" w:rsidR="00F50B6D" w:rsidRDefault="00F50B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441" type="#_x0000_t75" alt="Une image contenant conception, texte, capture d’écran&#10;&#10;Description générée automatiquement" style="width:10in;height:10in;visibility:visible;mso-wrap-style:square" o:bullet="t">
        <v:imagedata r:id="rId1" o:title="Une image contenant conception, texte, capture d’écran&#10;&#10;Description générée automatiquement"/>
      </v:shape>
    </w:pict>
  </w:numPicBullet>
  <w:abstractNum w:abstractNumId="0" w15:restartNumberingAfterBreak="0">
    <w:nsid w:val="10A52F37"/>
    <w:multiLevelType w:val="hybridMultilevel"/>
    <w:tmpl w:val="009C9860"/>
    <w:lvl w:ilvl="0" w:tplc="46D02696">
      <w:numFmt w:val="bullet"/>
      <w:lvlText w:val="-"/>
      <w:lvlJc w:val="left"/>
      <w:pPr>
        <w:ind w:left="818" w:hanging="165"/>
      </w:pPr>
      <w:rPr>
        <w:rFonts w:ascii="Microsoft Sans Serif" w:eastAsia="Microsoft Sans Serif" w:hAnsi="Microsoft Sans Serif" w:cs="Microsoft Sans Serif" w:hint="default"/>
        <w:color w:val="535353"/>
        <w:w w:val="123"/>
        <w:sz w:val="22"/>
        <w:szCs w:val="22"/>
        <w:lang w:val="fr-FR" w:eastAsia="en-US" w:bidi="ar-SA"/>
      </w:rPr>
    </w:lvl>
    <w:lvl w:ilvl="1" w:tplc="8A3456FC">
      <w:numFmt w:val="bullet"/>
      <w:lvlText w:val="•"/>
      <w:lvlJc w:val="left"/>
      <w:pPr>
        <w:ind w:left="1929" w:hanging="165"/>
      </w:pPr>
      <w:rPr>
        <w:rFonts w:hint="default"/>
        <w:lang w:val="fr-FR" w:eastAsia="en-US" w:bidi="ar-SA"/>
      </w:rPr>
    </w:lvl>
    <w:lvl w:ilvl="2" w:tplc="83887416">
      <w:numFmt w:val="bullet"/>
      <w:lvlText w:val="•"/>
      <w:lvlJc w:val="left"/>
      <w:pPr>
        <w:ind w:left="3038" w:hanging="165"/>
      </w:pPr>
      <w:rPr>
        <w:rFonts w:hint="default"/>
        <w:lang w:val="fr-FR" w:eastAsia="en-US" w:bidi="ar-SA"/>
      </w:rPr>
    </w:lvl>
    <w:lvl w:ilvl="3" w:tplc="D2989F58">
      <w:numFmt w:val="bullet"/>
      <w:lvlText w:val="•"/>
      <w:lvlJc w:val="left"/>
      <w:pPr>
        <w:ind w:left="4147" w:hanging="165"/>
      </w:pPr>
      <w:rPr>
        <w:rFonts w:hint="default"/>
        <w:lang w:val="fr-FR" w:eastAsia="en-US" w:bidi="ar-SA"/>
      </w:rPr>
    </w:lvl>
    <w:lvl w:ilvl="4" w:tplc="8812854E">
      <w:numFmt w:val="bullet"/>
      <w:lvlText w:val="•"/>
      <w:lvlJc w:val="left"/>
      <w:pPr>
        <w:ind w:left="5256" w:hanging="165"/>
      </w:pPr>
      <w:rPr>
        <w:rFonts w:hint="default"/>
        <w:lang w:val="fr-FR" w:eastAsia="en-US" w:bidi="ar-SA"/>
      </w:rPr>
    </w:lvl>
    <w:lvl w:ilvl="5" w:tplc="80523C68">
      <w:numFmt w:val="bullet"/>
      <w:lvlText w:val="•"/>
      <w:lvlJc w:val="left"/>
      <w:pPr>
        <w:ind w:left="6365" w:hanging="165"/>
      </w:pPr>
      <w:rPr>
        <w:rFonts w:hint="default"/>
        <w:lang w:val="fr-FR" w:eastAsia="en-US" w:bidi="ar-SA"/>
      </w:rPr>
    </w:lvl>
    <w:lvl w:ilvl="6" w:tplc="D67E2DB0">
      <w:numFmt w:val="bullet"/>
      <w:lvlText w:val="•"/>
      <w:lvlJc w:val="left"/>
      <w:pPr>
        <w:ind w:left="7474" w:hanging="165"/>
      </w:pPr>
      <w:rPr>
        <w:rFonts w:hint="default"/>
        <w:lang w:val="fr-FR" w:eastAsia="en-US" w:bidi="ar-SA"/>
      </w:rPr>
    </w:lvl>
    <w:lvl w:ilvl="7" w:tplc="1FD46A7A">
      <w:numFmt w:val="bullet"/>
      <w:lvlText w:val="•"/>
      <w:lvlJc w:val="left"/>
      <w:pPr>
        <w:ind w:left="8583" w:hanging="165"/>
      </w:pPr>
      <w:rPr>
        <w:rFonts w:hint="default"/>
        <w:lang w:val="fr-FR" w:eastAsia="en-US" w:bidi="ar-SA"/>
      </w:rPr>
    </w:lvl>
    <w:lvl w:ilvl="8" w:tplc="28A2489A">
      <w:numFmt w:val="bullet"/>
      <w:lvlText w:val="•"/>
      <w:lvlJc w:val="left"/>
      <w:pPr>
        <w:ind w:left="9692" w:hanging="165"/>
      </w:pPr>
      <w:rPr>
        <w:rFonts w:hint="default"/>
        <w:lang w:val="fr-FR" w:eastAsia="en-US" w:bidi="ar-SA"/>
      </w:rPr>
    </w:lvl>
  </w:abstractNum>
  <w:abstractNum w:abstractNumId="1" w15:restartNumberingAfterBreak="0">
    <w:nsid w:val="1AD63C1E"/>
    <w:multiLevelType w:val="multilevel"/>
    <w:tmpl w:val="FE582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7D0347F"/>
    <w:multiLevelType w:val="multilevel"/>
    <w:tmpl w:val="39248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643225B"/>
    <w:multiLevelType w:val="multilevel"/>
    <w:tmpl w:val="573C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A32EA8"/>
    <w:multiLevelType w:val="multilevel"/>
    <w:tmpl w:val="5F6C3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93166024">
    <w:abstractNumId w:val="0"/>
  </w:num>
  <w:num w:numId="2" w16cid:durableId="248124827">
    <w:abstractNumId w:val="4"/>
  </w:num>
  <w:num w:numId="3" w16cid:durableId="1868709786">
    <w:abstractNumId w:val="2"/>
  </w:num>
  <w:num w:numId="4" w16cid:durableId="843133648">
    <w:abstractNumId w:val="3"/>
  </w:num>
  <w:num w:numId="5" w16cid:durableId="9385623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9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81303"/>
    <w:rsid w:val="00014579"/>
    <w:rsid w:val="00037B35"/>
    <w:rsid w:val="00060599"/>
    <w:rsid w:val="00080E51"/>
    <w:rsid w:val="001013A5"/>
    <w:rsid w:val="00107BC5"/>
    <w:rsid w:val="00136F93"/>
    <w:rsid w:val="001700F2"/>
    <w:rsid w:val="00232746"/>
    <w:rsid w:val="00256DCA"/>
    <w:rsid w:val="00286599"/>
    <w:rsid w:val="002E5705"/>
    <w:rsid w:val="002F1069"/>
    <w:rsid w:val="00332082"/>
    <w:rsid w:val="003A17CB"/>
    <w:rsid w:val="003C206A"/>
    <w:rsid w:val="003C4E63"/>
    <w:rsid w:val="00444AD7"/>
    <w:rsid w:val="00481303"/>
    <w:rsid w:val="00481DD1"/>
    <w:rsid w:val="00521540"/>
    <w:rsid w:val="00543A70"/>
    <w:rsid w:val="005512F5"/>
    <w:rsid w:val="0055357F"/>
    <w:rsid w:val="005549A8"/>
    <w:rsid w:val="0056683C"/>
    <w:rsid w:val="005F0E85"/>
    <w:rsid w:val="005F3873"/>
    <w:rsid w:val="00606D1B"/>
    <w:rsid w:val="00651013"/>
    <w:rsid w:val="0066593A"/>
    <w:rsid w:val="006A76CB"/>
    <w:rsid w:val="006C694E"/>
    <w:rsid w:val="006D0106"/>
    <w:rsid w:val="006D4679"/>
    <w:rsid w:val="00720EB3"/>
    <w:rsid w:val="00797A56"/>
    <w:rsid w:val="008313A0"/>
    <w:rsid w:val="00860F5A"/>
    <w:rsid w:val="00863647"/>
    <w:rsid w:val="00872F2C"/>
    <w:rsid w:val="008C4C64"/>
    <w:rsid w:val="008E044E"/>
    <w:rsid w:val="008F383E"/>
    <w:rsid w:val="00945FB7"/>
    <w:rsid w:val="0095253D"/>
    <w:rsid w:val="009644C0"/>
    <w:rsid w:val="009C1D1F"/>
    <w:rsid w:val="00A03349"/>
    <w:rsid w:val="00A0559A"/>
    <w:rsid w:val="00A5131C"/>
    <w:rsid w:val="00AC030F"/>
    <w:rsid w:val="00AC72B6"/>
    <w:rsid w:val="00AE0CEE"/>
    <w:rsid w:val="00AF196E"/>
    <w:rsid w:val="00B30B47"/>
    <w:rsid w:val="00B534DF"/>
    <w:rsid w:val="00B77222"/>
    <w:rsid w:val="00B87111"/>
    <w:rsid w:val="00BA1C78"/>
    <w:rsid w:val="00BC5E42"/>
    <w:rsid w:val="00BF77C5"/>
    <w:rsid w:val="00C04A33"/>
    <w:rsid w:val="00C13567"/>
    <w:rsid w:val="00C32E11"/>
    <w:rsid w:val="00C96730"/>
    <w:rsid w:val="00CA6007"/>
    <w:rsid w:val="00D1286D"/>
    <w:rsid w:val="00D53F78"/>
    <w:rsid w:val="00D65E71"/>
    <w:rsid w:val="00D66A8C"/>
    <w:rsid w:val="00DB0649"/>
    <w:rsid w:val="00DB0CF1"/>
    <w:rsid w:val="00DB47A6"/>
    <w:rsid w:val="00E046F3"/>
    <w:rsid w:val="00E075A3"/>
    <w:rsid w:val="00E247DE"/>
    <w:rsid w:val="00E553C8"/>
    <w:rsid w:val="00E80C07"/>
    <w:rsid w:val="00EB4BC8"/>
    <w:rsid w:val="00EC27C1"/>
    <w:rsid w:val="00ED0527"/>
    <w:rsid w:val="00F04791"/>
    <w:rsid w:val="00F50B6D"/>
    <w:rsid w:val="00F856E6"/>
    <w:rsid w:val="00F9156C"/>
    <w:rsid w:val="00FF4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96"/>
    <o:shapelayout v:ext="edit">
      <o:idmap v:ext="edit" data="2"/>
    </o:shapelayout>
  </w:shapeDefaults>
  <w:decimalSymbol w:val=","/>
  <w:listSeparator w:val=";"/>
  <w14:docId w14:val="4A93590E"/>
  <w15:docId w15:val="{F50A62BD-F075-4825-8D65-161950658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Microsoft Sans Serif" w:eastAsia="Microsoft Sans Serif" w:hAnsi="Microsoft Sans Serif" w:cs="Microsoft Sans Serif"/>
      <w:lang w:val="fr-FR"/>
    </w:rPr>
  </w:style>
  <w:style w:type="paragraph" w:styleId="Titre1">
    <w:name w:val="heading 1"/>
    <w:basedOn w:val="Normal"/>
    <w:uiPriority w:val="9"/>
    <w:qFormat/>
    <w:pPr>
      <w:spacing w:before="67"/>
      <w:ind w:left="-1"/>
      <w:outlineLvl w:val="0"/>
    </w:pPr>
    <w:rPr>
      <w:rFonts w:ascii="Tahoma" w:eastAsia="Tahoma" w:hAnsi="Tahoma" w:cs="Tahoma"/>
      <w:sz w:val="34"/>
      <w:szCs w:val="34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</w:style>
  <w:style w:type="paragraph" w:styleId="Paragraphedeliste">
    <w:name w:val="List Paragraph"/>
    <w:basedOn w:val="Normal"/>
    <w:uiPriority w:val="1"/>
    <w:qFormat/>
    <w:pPr>
      <w:ind w:left="818" w:right="834" w:firstLine="59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E553C8"/>
    <w:pPr>
      <w:widowControl/>
      <w:adjustRightInd w:val="0"/>
    </w:pPr>
    <w:rPr>
      <w:rFonts w:ascii="Roboto" w:hAnsi="Roboto" w:cs="Roboto"/>
      <w:color w:val="000000"/>
      <w:sz w:val="24"/>
      <w:szCs w:val="24"/>
      <w:lang w:val="fr-FR"/>
    </w:rPr>
  </w:style>
  <w:style w:type="character" w:styleId="Lienhypertexte">
    <w:name w:val="Hyperlink"/>
    <w:basedOn w:val="Policepardfaut"/>
    <w:uiPriority w:val="99"/>
    <w:unhideWhenUsed/>
    <w:rsid w:val="00D1286D"/>
    <w:rPr>
      <w:color w:val="0000FF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D128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5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9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7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9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1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0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5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9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9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9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2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2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4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4.png"/><Relationship Id="rId18" Type="http://schemas.openxmlformats.org/officeDocument/2006/relationships/image" Target="media/image8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3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5" Type="http://schemas.openxmlformats.org/officeDocument/2006/relationships/numbering" Target="numbering.xml"/><Relationship Id="rId15" Type="http://schemas.openxmlformats.org/officeDocument/2006/relationships/image" Target="media/image6.png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5d220f8-351e-47b1-9ac3-6e0907aa739c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A8825543B47749ADBC8E5F2C902BB7" ma:contentTypeVersion="15" ma:contentTypeDescription="Create a new document." ma:contentTypeScope="" ma:versionID="c723a5304b3b3cc8d71a433db3a85b07">
  <xsd:schema xmlns:xsd="http://www.w3.org/2001/XMLSchema" xmlns:xs="http://www.w3.org/2001/XMLSchema" xmlns:p="http://schemas.microsoft.com/office/2006/metadata/properties" xmlns:ns3="b5d220f8-351e-47b1-9ac3-6e0907aa739c" xmlns:ns4="cb685e55-448e-48eb-9eb5-196acfca11a5" targetNamespace="http://schemas.microsoft.com/office/2006/metadata/properties" ma:root="true" ma:fieldsID="ff484b359ad9e9d63af6cc6b5541c7c6" ns3:_="" ns4:_="">
    <xsd:import namespace="b5d220f8-351e-47b1-9ac3-6e0907aa739c"/>
    <xsd:import namespace="cb685e55-448e-48eb-9eb5-196acfca11a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d220f8-351e-47b1-9ac3-6e0907aa73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685e55-448e-48eb-9eb5-196acfca11a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E0C6C07-4C4B-457A-AAB0-E88C4544B045}">
  <ds:schemaRefs>
    <ds:schemaRef ds:uri="http://schemas.microsoft.com/office/2006/metadata/properties"/>
    <ds:schemaRef ds:uri="http://schemas.microsoft.com/office/infopath/2007/PartnerControls"/>
    <ds:schemaRef ds:uri="b5d220f8-351e-47b1-9ac3-6e0907aa739c"/>
  </ds:schemaRefs>
</ds:datastoreItem>
</file>

<file path=customXml/itemProps2.xml><?xml version="1.0" encoding="utf-8"?>
<ds:datastoreItem xmlns:ds="http://schemas.openxmlformats.org/officeDocument/2006/customXml" ds:itemID="{2712A320-10D5-4101-97E2-8575780A67B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2C3E993-BE2D-4F1A-97D6-141918755A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d220f8-351e-47b1-9ac3-6e0907aa739c"/>
    <ds:schemaRef ds:uri="cb685e55-448e-48eb-9eb5-196acfca11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242DB45-C9F9-4D65-B2D7-8F2E5B2A395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581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Fiche Santé NA</vt:lpstr>
    </vt:vector>
  </TitlesOfParts>
  <Company/>
  <LinksUpToDate>false</LinksUpToDate>
  <CharactersWithSpaces>3772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Fiche Santé NA</dc:title>
  <dc:creator>julie</dc:creator>
  <cp:keywords>DAEi3hWADpM,BAEQN3y5oJE</cp:keywords>
  <cp:lastModifiedBy>CHAUDRON Inès</cp:lastModifiedBy>
  <cp:revision>2</cp:revision>
  <dcterms:created xsi:type="dcterms:W3CDTF">2025-02-06T15:48:00Z</dcterms:created>
  <dcterms:modified xsi:type="dcterms:W3CDTF">2025-02-06T15:48:00Z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2021-07-05T00:00:00Z</vt:filetime>
  </property>
  <property fmtid="{D5CDD505-2E9C-101B-9397-08002B2CF9AE}" pid="3" name="Creator">
    <vt:lpwstr>Canva</vt:lpwstr>
  </property>
  <property fmtid="{D5CDD505-2E9C-101B-9397-08002B2CF9AE}" pid="4" name="LastSaved">
    <vt:filetime>2021-07-13T00:00:00Z</vt:filetime>
  </property>
  <property fmtid="{D5CDD505-2E9C-101B-9397-08002B2CF9AE}" pid="5" name="ContentTypeId">
    <vt:lpwstr>0x01010001A8825543B47749ADBC8E5F2C902BB7</vt:lpwstr>
  </property>
</Properties>
</file>